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FB6" w:rsidRPr="009B4399" w:rsidRDefault="009B4399" w:rsidP="00184FB6">
      <w:pPr>
        <w:tabs>
          <w:tab w:val="center" w:pos="7143"/>
        </w:tabs>
        <w:rPr>
          <w:b/>
        </w:rPr>
      </w:pPr>
      <w:r w:rsidRPr="009B4399">
        <w:rPr>
          <w:rFonts w:hint="eastAsia"/>
          <w:b/>
        </w:rPr>
        <w:t>附件</w:t>
      </w:r>
      <w:r w:rsidRPr="009B4399">
        <w:rPr>
          <w:rFonts w:hint="eastAsia"/>
          <w:b/>
        </w:rPr>
        <w:t>2</w:t>
      </w:r>
      <w:r w:rsidR="00DD71A8" w:rsidRPr="009B4399">
        <w:rPr>
          <w:b/>
        </w:rPr>
        <w:tab/>
      </w:r>
    </w:p>
    <w:p w:rsidR="00535964" w:rsidRDefault="00680065" w:rsidP="00535964">
      <w:pPr>
        <w:jc w:val="center"/>
        <w:rPr>
          <w:rFonts w:asciiTheme="minorEastAsia" w:hAnsiTheme="minorEastAsia"/>
          <w:b/>
          <w:sz w:val="36"/>
          <w:szCs w:val="36"/>
        </w:rPr>
      </w:pPr>
      <w:r>
        <w:rPr>
          <w:rFonts w:asciiTheme="minorEastAsia" w:hAnsiTheme="minorEastAsia" w:hint="eastAsia"/>
          <w:b/>
          <w:sz w:val="36"/>
          <w:szCs w:val="36"/>
        </w:rPr>
        <w:t>“</w:t>
      </w:r>
      <w:r w:rsidR="00535964">
        <w:rPr>
          <w:rFonts w:asciiTheme="minorEastAsia" w:hAnsiTheme="minorEastAsia" w:hint="eastAsia"/>
          <w:b/>
          <w:sz w:val="36"/>
          <w:szCs w:val="36"/>
        </w:rPr>
        <w:t>广东省招</w:t>
      </w:r>
      <w:r>
        <w:rPr>
          <w:rFonts w:asciiTheme="minorEastAsia" w:hAnsiTheme="minorEastAsia" w:hint="eastAsia"/>
          <w:b/>
          <w:sz w:val="36"/>
          <w:szCs w:val="36"/>
        </w:rPr>
        <w:t>标</w:t>
      </w:r>
      <w:r w:rsidR="00535964">
        <w:rPr>
          <w:rFonts w:asciiTheme="minorEastAsia" w:hAnsiTheme="minorEastAsia" w:hint="eastAsia"/>
          <w:b/>
          <w:sz w:val="36"/>
          <w:szCs w:val="36"/>
        </w:rPr>
        <w:t>投标</w:t>
      </w:r>
      <w:r w:rsidR="00CF5FD9">
        <w:rPr>
          <w:rFonts w:asciiTheme="minorEastAsia" w:hAnsiTheme="minorEastAsia" w:hint="eastAsia"/>
          <w:b/>
          <w:sz w:val="36"/>
          <w:szCs w:val="36"/>
        </w:rPr>
        <w:t>行业</w:t>
      </w:r>
      <w:r w:rsidR="00A46D47">
        <w:rPr>
          <w:rFonts w:asciiTheme="minorEastAsia" w:hAnsiTheme="minorEastAsia" w:hint="eastAsia"/>
          <w:b/>
          <w:sz w:val="36"/>
          <w:szCs w:val="36"/>
        </w:rPr>
        <w:t>招标代理机构</w:t>
      </w:r>
      <w:r w:rsidR="00CF5FD9">
        <w:rPr>
          <w:rFonts w:asciiTheme="minorEastAsia" w:hAnsiTheme="minorEastAsia" w:hint="eastAsia"/>
          <w:b/>
          <w:sz w:val="36"/>
          <w:szCs w:val="36"/>
        </w:rPr>
        <w:t>信用评价</w:t>
      </w:r>
      <w:r>
        <w:rPr>
          <w:rFonts w:asciiTheme="minorEastAsia" w:hAnsiTheme="minorEastAsia" w:hint="eastAsia"/>
          <w:b/>
          <w:sz w:val="36"/>
          <w:szCs w:val="36"/>
        </w:rPr>
        <w:t>”</w:t>
      </w:r>
      <w:r w:rsidR="00535964">
        <w:rPr>
          <w:rFonts w:asciiTheme="minorEastAsia" w:hAnsiTheme="minorEastAsia" w:hint="eastAsia"/>
          <w:b/>
          <w:sz w:val="36"/>
          <w:szCs w:val="36"/>
        </w:rPr>
        <w:t>标准(总分100分）</w:t>
      </w:r>
    </w:p>
    <w:p w:rsidR="00535964" w:rsidRDefault="00535964" w:rsidP="00535964"/>
    <w:tbl>
      <w:tblPr>
        <w:tblStyle w:val="ac"/>
        <w:tblW w:w="16161" w:type="dxa"/>
        <w:tblInd w:w="-318" w:type="dxa"/>
        <w:tblLook w:val="04A0"/>
      </w:tblPr>
      <w:tblGrid>
        <w:gridCol w:w="545"/>
        <w:gridCol w:w="1283"/>
        <w:gridCol w:w="706"/>
        <w:gridCol w:w="1623"/>
        <w:gridCol w:w="581"/>
        <w:gridCol w:w="1358"/>
        <w:gridCol w:w="4820"/>
        <w:gridCol w:w="3260"/>
        <w:gridCol w:w="1985"/>
      </w:tblGrid>
      <w:tr w:rsidR="006E3997" w:rsidTr="00B43770">
        <w:trPr>
          <w:trHeight w:val="541"/>
          <w:tblHeader/>
        </w:trPr>
        <w:tc>
          <w:tcPr>
            <w:tcW w:w="545" w:type="dxa"/>
            <w:vMerge w:val="restart"/>
            <w:vAlign w:val="center"/>
          </w:tcPr>
          <w:p w:rsidR="001C554B" w:rsidRDefault="001C554B" w:rsidP="00FF54B3">
            <w:pPr>
              <w:jc w:val="center"/>
              <w:rPr>
                <w:b/>
                <w:kern w:val="0"/>
                <w:sz w:val="24"/>
                <w:szCs w:val="24"/>
              </w:rPr>
            </w:pPr>
            <w:r>
              <w:rPr>
                <w:rFonts w:hint="eastAsia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1989" w:type="dxa"/>
            <w:gridSpan w:val="2"/>
            <w:vAlign w:val="center"/>
          </w:tcPr>
          <w:p w:rsidR="001C554B" w:rsidRDefault="001C554B" w:rsidP="00FF54B3">
            <w:pPr>
              <w:jc w:val="center"/>
              <w:rPr>
                <w:b/>
                <w:kern w:val="0"/>
                <w:sz w:val="24"/>
                <w:szCs w:val="24"/>
              </w:rPr>
            </w:pPr>
            <w:r>
              <w:rPr>
                <w:rFonts w:hint="eastAsia"/>
                <w:b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2204" w:type="dxa"/>
            <w:gridSpan w:val="2"/>
            <w:vAlign w:val="center"/>
          </w:tcPr>
          <w:p w:rsidR="001C554B" w:rsidRDefault="001C554B" w:rsidP="00FF54B3">
            <w:pPr>
              <w:jc w:val="center"/>
              <w:rPr>
                <w:b/>
                <w:kern w:val="0"/>
                <w:sz w:val="24"/>
                <w:szCs w:val="24"/>
              </w:rPr>
            </w:pPr>
            <w:r>
              <w:rPr>
                <w:rFonts w:hint="eastAsia"/>
                <w:b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58" w:type="dxa"/>
            <w:vAlign w:val="center"/>
          </w:tcPr>
          <w:p w:rsidR="001C554B" w:rsidRDefault="001C554B" w:rsidP="00FF54B3">
            <w:pPr>
              <w:jc w:val="center"/>
              <w:rPr>
                <w:b/>
                <w:kern w:val="0"/>
                <w:sz w:val="24"/>
                <w:szCs w:val="24"/>
              </w:rPr>
            </w:pPr>
            <w:r>
              <w:rPr>
                <w:rFonts w:hint="eastAsia"/>
                <w:b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4820" w:type="dxa"/>
            <w:vMerge w:val="restart"/>
            <w:vAlign w:val="center"/>
          </w:tcPr>
          <w:p w:rsidR="001C554B" w:rsidRPr="00FF54B3" w:rsidRDefault="001C554B" w:rsidP="00FF54B3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FF54B3">
              <w:rPr>
                <w:rFonts w:hint="eastAsia"/>
                <w:b/>
                <w:kern w:val="0"/>
                <w:sz w:val="24"/>
                <w:szCs w:val="24"/>
              </w:rPr>
              <w:t>指标说明</w:t>
            </w:r>
          </w:p>
        </w:tc>
        <w:tc>
          <w:tcPr>
            <w:tcW w:w="3260" w:type="dxa"/>
            <w:vMerge w:val="restart"/>
            <w:vAlign w:val="center"/>
          </w:tcPr>
          <w:p w:rsidR="001C554B" w:rsidRPr="00FF54B3" w:rsidRDefault="001C554B" w:rsidP="00FF54B3">
            <w:pPr>
              <w:jc w:val="center"/>
              <w:rPr>
                <w:b/>
                <w:kern w:val="0"/>
                <w:sz w:val="24"/>
                <w:szCs w:val="24"/>
              </w:rPr>
            </w:pPr>
            <w:r>
              <w:rPr>
                <w:rFonts w:hint="eastAsia"/>
                <w:b/>
                <w:kern w:val="0"/>
                <w:sz w:val="24"/>
                <w:szCs w:val="24"/>
              </w:rPr>
              <w:t>考察</w:t>
            </w:r>
            <w:r w:rsidRPr="00FF54B3">
              <w:rPr>
                <w:rFonts w:hint="eastAsia"/>
                <w:b/>
                <w:kern w:val="0"/>
                <w:sz w:val="24"/>
                <w:szCs w:val="24"/>
              </w:rPr>
              <w:t>因素</w:t>
            </w:r>
          </w:p>
        </w:tc>
        <w:tc>
          <w:tcPr>
            <w:tcW w:w="1985" w:type="dxa"/>
            <w:vMerge w:val="restart"/>
            <w:vAlign w:val="center"/>
          </w:tcPr>
          <w:p w:rsidR="001C554B" w:rsidRPr="00FF54B3" w:rsidRDefault="001C554B" w:rsidP="00FF54B3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FF54B3">
              <w:rPr>
                <w:rFonts w:hint="eastAsia"/>
                <w:b/>
                <w:kern w:val="0"/>
                <w:sz w:val="24"/>
                <w:szCs w:val="24"/>
              </w:rPr>
              <w:t>佐证材料</w:t>
            </w:r>
          </w:p>
        </w:tc>
      </w:tr>
      <w:tr w:rsidR="006E3997" w:rsidTr="00B43770">
        <w:trPr>
          <w:trHeight w:val="471"/>
          <w:tblHeader/>
        </w:trPr>
        <w:tc>
          <w:tcPr>
            <w:tcW w:w="545" w:type="dxa"/>
            <w:vMerge/>
            <w:vAlign w:val="center"/>
          </w:tcPr>
          <w:p w:rsidR="001C554B" w:rsidRDefault="001C554B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Align w:val="center"/>
          </w:tcPr>
          <w:p w:rsidR="001C554B" w:rsidRPr="001C554B" w:rsidRDefault="001C554B" w:rsidP="00FF54B3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1C554B">
              <w:rPr>
                <w:rFonts w:hint="eastAsia"/>
                <w:b/>
                <w:kern w:val="0"/>
                <w:sz w:val="24"/>
                <w:szCs w:val="24"/>
              </w:rPr>
              <w:t>指标名称</w:t>
            </w:r>
          </w:p>
        </w:tc>
        <w:tc>
          <w:tcPr>
            <w:tcW w:w="706" w:type="dxa"/>
            <w:vAlign w:val="center"/>
          </w:tcPr>
          <w:p w:rsidR="001C554B" w:rsidRPr="001C554B" w:rsidRDefault="001C554B" w:rsidP="00FF54B3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1C554B">
              <w:rPr>
                <w:rFonts w:hint="eastAsia"/>
                <w:b/>
                <w:kern w:val="0"/>
                <w:sz w:val="24"/>
                <w:szCs w:val="24"/>
              </w:rPr>
              <w:t>权重</w:t>
            </w:r>
          </w:p>
        </w:tc>
        <w:tc>
          <w:tcPr>
            <w:tcW w:w="1623" w:type="dxa"/>
            <w:vAlign w:val="center"/>
          </w:tcPr>
          <w:p w:rsidR="001C554B" w:rsidRPr="001C554B" w:rsidRDefault="001C554B" w:rsidP="00FF54B3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1C554B">
              <w:rPr>
                <w:rFonts w:hint="eastAsia"/>
                <w:b/>
                <w:kern w:val="0"/>
                <w:sz w:val="24"/>
                <w:szCs w:val="24"/>
              </w:rPr>
              <w:t>指标名称</w:t>
            </w:r>
          </w:p>
        </w:tc>
        <w:tc>
          <w:tcPr>
            <w:tcW w:w="581" w:type="dxa"/>
            <w:vAlign w:val="center"/>
          </w:tcPr>
          <w:p w:rsidR="001C554B" w:rsidRPr="001C554B" w:rsidRDefault="001C554B" w:rsidP="00FF54B3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1C554B">
              <w:rPr>
                <w:rFonts w:hint="eastAsia"/>
                <w:b/>
                <w:kern w:val="0"/>
                <w:sz w:val="24"/>
                <w:szCs w:val="24"/>
              </w:rPr>
              <w:t>权重</w:t>
            </w:r>
          </w:p>
        </w:tc>
        <w:tc>
          <w:tcPr>
            <w:tcW w:w="1358" w:type="dxa"/>
            <w:vAlign w:val="center"/>
          </w:tcPr>
          <w:p w:rsidR="001C554B" w:rsidRPr="001C554B" w:rsidRDefault="001C554B" w:rsidP="00FF54B3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1C554B">
              <w:rPr>
                <w:rFonts w:hint="eastAsia"/>
                <w:b/>
                <w:kern w:val="0"/>
                <w:sz w:val="24"/>
                <w:szCs w:val="24"/>
              </w:rPr>
              <w:t>指标名称</w:t>
            </w:r>
          </w:p>
        </w:tc>
        <w:tc>
          <w:tcPr>
            <w:tcW w:w="4820" w:type="dxa"/>
            <w:vMerge/>
            <w:vAlign w:val="center"/>
          </w:tcPr>
          <w:p w:rsidR="001C554B" w:rsidRDefault="001C554B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:rsidR="001C554B" w:rsidRDefault="001C554B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1C554B" w:rsidRDefault="001C554B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E71213" w:rsidTr="00B43770">
        <w:trPr>
          <w:trHeight w:val="523"/>
        </w:trPr>
        <w:tc>
          <w:tcPr>
            <w:tcW w:w="545" w:type="dxa"/>
            <w:vMerge w:val="restart"/>
            <w:vAlign w:val="center"/>
          </w:tcPr>
          <w:p w:rsidR="00E71213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283" w:type="dxa"/>
            <w:vMerge w:val="restart"/>
            <w:vAlign w:val="center"/>
          </w:tcPr>
          <w:p w:rsidR="00E71213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企业基本信息</w:t>
            </w:r>
          </w:p>
          <w:p w:rsidR="00E71213" w:rsidRDefault="00E71213" w:rsidP="001556E7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（</w:t>
            </w:r>
            <w:r>
              <w:rPr>
                <w:rFonts w:hint="eastAsia"/>
                <w:kern w:val="0"/>
                <w:sz w:val="24"/>
                <w:szCs w:val="24"/>
              </w:rPr>
              <w:t>10</w:t>
            </w:r>
            <w:r>
              <w:rPr>
                <w:rFonts w:hint="eastAsia"/>
                <w:kern w:val="0"/>
                <w:sz w:val="24"/>
                <w:szCs w:val="24"/>
              </w:rPr>
              <w:t>分）</w:t>
            </w:r>
          </w:p>
        </w:tc>
        <w:tc>
          <w:tcPr>
            <w:tcW w:w="706" w:type="dxa"/>
            <w:vMerge w:val="restart"/>
            <w:vAlign w:val="center"/>
          </w:tcPr>
          <w:p w:rsidR="00E71213" w:rsidRPr="00E857CB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1623" w:type="dxa"/>
            <w:vMerge w:val="restart"/>
            <w:vAlign w:val="center"/>
          </w:tcPr>
          <w:p w:rsidR="00E71213" w:rsidRPr="00E857CB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注册信息</w:t>
            </w:r>
          </w:p>
        </w:tc>
        <w:tc>
          <w:tcPr>
            <w:tcW w:w="581" w:type="dxa"/>
            <w:vAlign w:val="center"/>
          </w:tcPr>
          <w:p w:rsidR="00E71213" w:rsidRPr="00E857CB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E71213" w:rsidRPr="00E857CB" w:rsidRDefault="007F5B11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kern w:val="0"/>
                <w:sz w:val="24"/>
                <w:szCs w:val="24"/>
              </w:rPr>
              <w:t>成立时间</w:t>
            </w:r>
          </w:p>
        </w:tc>
        <w:tc>
          <w:tcPr>
            <w:tcW w:w="4820" w:type="dxa"/>
            <w:vAlign w:val="center"/>
          </w:tcPr>
          <w:p w:rsidR="00E71213" w:rsidRPr="00E857CB" w:rsidRDefault="00E71213" w:rsidP="007F5B11">
            <w:pPr>
              <w:jc w:val="center"/>
              <w:rPr>
                <w:kern w:val="0"/>
                <w:sz w:val="24"/>
                <w:szCs w:val="24"/>
              </w:rPr>
            </w:pPr>
            <w:proofErr w:type="gramStart"/>
            <w:r w:rsidRPr="00E857CB">
              <w:rPr>
                <w:rFonts w:hint="eastAsia"/>
                <w:kern w:val="0"/>
                <w:sz w:val="24"/>
                <w:szCs w:val="24"/>
              </w:rPr>
              <w:t>需独立</w:t>
            </w:r>
            <w:proofErr w:type="gramEnd"/>
            <w:r w:rsidRPr="00E857CB">
              <w:rPr>
                <w:rFonts w:hint="eastAsia"/>
                <w:kern w:val="0"/>
                <w:sz w:val="24"/>
                <w:szCs w:val="24"/>
              </w:rPr>
              <w:t>法人，企业成立</w:t>
            </w:r>
            <w:r w:rsidR="007F5B11" w:rsidRPr="00E857CB">
              <w:rPr>
                <w:rFonts w:hint="eastAsia"/>
                <w:kern w:val="0"/>
                <w:sz w:val="24"/>
                <w:szCs w:val="24"/>
              </w:rPr>
              <w:t>时间</w:t>
            </w:r>
          </w:p>
        </w:tc>
        <w:tc>
          <w:tcPr>
            <w:tcW w:w="3260" w:type="dxa"/>
            <w:vAlign w:val="center"/>
          </w:tcPr>
          <w:p w:rsidR="00E71213" w:rsidRDefault="00E71213" w:rsidP="007C55C9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考察代理机构独立民事责任能力</w:t>
            </w:r>
          </w:p>
        </w:tc>
        <w:tc>
          <w:tcPr>
            <w:tcW w:w="1985" w:type="dxa"/>
            <w:vMerge w:val="restart"/>
            <w:vAlign w:val="center"/>
          </w:tcPr>
          <w:p w:rsidR="00E71213" w:rsidRDefault="00E71213" w:rsidP="00E7121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企业营业执照或统一社会信用代码扫描件</w:t>
            </w:r>
          </w:p>
        </w:tc>
      </w:tr>
      <w:tr w:rsidR="00E71213" w:rsidTr="00B43770">
        <w:trPr>
          <w:trHeight w:val="471"/>
        </w:trPr>
        <w:tc>
          <w:tcPr>
            <w:tcW w:w="545" w:type="dxa"/>
            <w:vMerge/>
            <w:vAlign w:val="center"/>
          </w:tcPr>
          <w:p w:rsidR="00E71213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E71213" w:rsidRDefault="00E71213" w:rsidP="001556E7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E71213" w:rsidRPr="00E857CB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E71213" w:rsidRPr="00E857CB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Merge w:val="restart"/>
            <w:vAlign w:val="center"/>
          </w:tcPr>
          <w:p w:rsidR="00E71213" w:rsidRPr="00E857CB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E71213" w:rsidRPr="00E857CB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注册资本</w:t>
            </w:r>
          </w:p>
        </w:tc>
        <w:tc>
          <w:tcPr>
            <w:tcW w:w="4820" w:type="dxa"/>
            <w:vAlign w:val="center"/>
          </w:tcPr>
          <w:p w:rsidR="00E71213" w:rsidRPr="00E857CB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企业实缴金额数和认缴金额数</w:t>
            </w:r>
          </w:p>
        </w:tc>
        <w:tc>
          <w:tcPr>
            <w:tcW w:w="3260" w:type="dxa"/>
            <w:vAlign w:val="center"/>
          </w:tcPr>
          <w:p w:rsidR="00E71213" w:rsidRPr="00FF54B3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考察代理机构资金实力</w:t>
            </w:r>
          </w:p>
        </w:tc>
        <w:tc>
          <w:tcPr>
            <w:tcW w:w="1985" w:type="dxa"/>
            <w:vMerge/>
            <w:vAlign w:val="center"/>
          </w:tcPr>
          <w:p w:rsidR="00E71213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E71213" w:rsidTr="00B43770">
        <w:trPr>
          <w:trHeight w:val="633"/>
        </w:trPr>
        <w:tc>
          <w:tcPr>
            <w:tcW w:w="545" w:type="dxa"/>
            <w:vMerge/>
            <w:vAlign w:val="center"/>
          </w:tcPr>
          <w:p w:rsidR="00E71213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E71213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E71213" w:rsidRPr="00E857CB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E71213" w:rsidRPr="00E857CB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Merge/>
            <w:vAlign w:val="center"/>
          </w:tcPr>
          <w:p w:rsidR="00E71213" w:rsidRPr="00E857CB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E71213" w:rsidRPr="00E857CB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连续经营年限</w:t>
            </w:r>
          </w:p>
        </w:tc>
        <w:tc>
          <w:tcPr>
            <w:tcW w:w="4820" w:type="dxa"/>
            <w:vAlign w:val="center"/>
          </w:tcPr>
          <w:p w:rsidR="00E71213" w:rsidRPr="00E857CB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企业存续年限，包括企业重组分立合并等变化因素</w:t>
            </w:r>
          </w:p>
        </w:tc>
        <w:tc>
          <w:tcPr>
            <w:tcW w:w="3260" w:type="dxa"/>
            <w:vAlign w:val="center"/>
          </w:tcPr>
          <w:p w:rsidR="00E71213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考察代理机构对市场的掌控能力及行业经验</w:t>
            </w:r>
          </w:p>
        </w:tc>
        <w:tc>
          <w:tcPr>
            <w:tcW w:w="1985" w:type="dxa"/>
            <w:vMerge/>
            <w:vAlign w:val="center"/>
          </w:tcPr>
          <w:p w:rsidR="00E71213" w:rsidRPr="00FF54B3" w:rsidRDefault="00E71213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B43770">
        <w:trPr>
          <w:trHeight w:val="633"/>
        </w:trPr>
        <w:tc>
          <w:tcPr>
            <w:tcW w:w="545" w:type="dxa"/>
            <w:vMerge/>
            <w:vAlign w:val="center"/>
          </w:tcPr>
          <w:p w:rsidR="007C55C9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7C55C9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7C55C9" w:rsidRPr="00E857CB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Align w:val="center"/>
          </w:tcPr>
          <w:p w:rsidR="007C55C9" w:rsidRPr="00E857CB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经营管理</w:t>
            </w:r>
          </w:p>
        </w:tc>
        <w:tc>
          <w:tcPr>
            <w:tcW w:w="581" w:type="dxa"/>
            <w:vAlign w:val="center"/>
          </w:tcPr>
          <w:p w:rsidR="007C55C9" w:rsidRPr="00E857CB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7C55C9" w:rsidRPr="00E857CB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办公条件</w:t>
            </w:r>
          </w:p>
        </w:tc>
        <w:tc>
          <w:tcPr>
            <w:tcW w:w="4820" w:type="dxa"/>
            <w:vAlign w:val="center"/>
          </w:tcPr>
          <w:p w:rsidR="007C55C9" w:rsidRPr="00E857CB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包括企业总部及活跃分支机构</w:t>
            </w:r>
            <w:r w:rsidR="00437947" w:rsidRPr="00E857CB">
              <w:rPr>
                <w:rFonts w:hint="eastAsia"/>
                <w:kern w:val="0"/>
                <w:sz w:val="24"/>
                <w:szCs w:val="24"/>
              </w:rPr>
              <w:t>数量与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固定经营办公场所面积</w:t>
            </w:r>
          </w:p>
        </w:tc>
        <w:tc>
          <w:tcPr>
            <w:tcW w:w="3260" w:type="dxa"/>
            <w:vAlign w:val="center"/>
          </w:tcPr>
          <w:p w:rsidR="007C55C9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考察代理机构办公条件</w:t>
            </w:r>
          </w:p>
        </w:tc>
        <w:tc>
          <w:tcPr>
            <w:tcW w:w="1985" w:type="dxa"/>
            <w:vAlign w:val="center"/>
          </w:tcPr>
          <w:p w:rsidR="007C55C9" w:rsidRPr="008D3D11" w:rsidRDefault="00BD1951" w:rsidP="00FF54B3">
            <w:pPr>
              <w:jc w:val="center"/>
              <w:rPr>
                <w:kern w:val="0"/>
                <w:sz w:val="22"/>
              </w:rPr>
            </w:pPr>
            <w:r w:rsidRPr="00BD1951">
              <w:rPr>
                <w:rFonts w:hint="eastAsia"/>
                <w:kern w:val="0"/>
                <w:sz w:val="22"/>
              </w:rPr>
              <w:t>自有房屋产权证明或租赁合同扫描件</w:t>
            </w:r>
          </w:p>
        </w:tc>
      </w:tr>
      <w:tr w:rsidR="006E3997" w:rsidTr="00B43770">
        <w:trPr>
          <w:trHeight w:val="517"/>
        </w:trPr>
        <w:tc>
          <w:tcPr>
            <w:tcW w:w="545" w:type="dxa"/>
            <w:vMerge/>
            <w:vAlign w:val="center"/>
          </w:tcPr>
          <w:p w:rsidR="007C55C9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7C55C9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7C55C9" w:rsidRPr="00E857CB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Align w:val="center"/>
          </w:tcPr>
          <w:p w:rsidR="007C55C9" w:rsidRPr="00E857CB" w:rsidRDefault="00184FB6" w:rsidP="001C554B">
            <w:pPr>
              <w:jc w:val="center"/>
              <w:rPr>
                <w:kern w:val="0"/>
                <w:szCs w:val="21"/>
              </w:rPr>
            </w:pPr>
            <w:r w:rsidRPr="00E857CB">
              <w:rPr>
                <w:rFonts w:hint="eastAsia"/>
                <w:kern w:val="0"/>
                <w:szCs w:val="21"/>
              </w:rPr>
              <w:t>党组织建设</w:t>
            </w:r>
          </w:p>
        </w:tc>
        <w:tc>
          <w:tcPr>
            <w:tcW w:w="581" w:type="dxa"/>
            <w:vAlign w:val="center"/>
          </w:tcPr>
          <w:p w:rsidR="007C55C9" w:rsidRPr="00E857CB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358" w:type="dxa"/>
            <w:vAlign w:val="center"/>
          </w:tcPr>
          <w:p w:rsidR="007C55C9" w:rsidRPr="00E857CB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党建工作</w:t>
            </w:r>
          </w:p>
        </w:tc>
        <w:tc>
          <w:tcPr>
            <w:tcW w:w="4820" w:type="dxa"/>
            <w:vAlign w:val="center"/>
          </w:tcPr>
          <w:p w:rsidR="007C55C9" w:rsidRPr="00E857CB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党组织是否健全，党建活动是否正常开展</w:t>
            </w:r>
          </w:p>
        </w:tc>
        <w:tc>
          <w:tcPr>
            <w:tcW w:w="3260" w:type="dxa"/>
            <w:vAlign w:val="center"/>
          </w:tcPr>
          <w:p w:rsidR="007C55C9" w:rsidRPr="00C40CA0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考察党组织基础队伍建设</w:t>
            </w:r>
          </w:p>
        </w:tc>
        <w:tc>
          <w:tcPr>
            <w:tcW w:w="1985" w:type="dxa"/>
            <w:vAlign w:val="center"/>
          </w:tcPr>
          <w:p w:rsidR="007C55C9" w:rsidRPr="00B43770" w:rsidRDefault="00B43770" w:rsidP="00FF54B3">
            <w:pPr>
              <w:jc w:val="center"/>
              <w:rPr>
                <w:kern w:val="0"/>
                <w:sz w:val="20"/>
                <w:szCs w:val="24"/>
              </w:rPr>
            </w:pPr>
            <w:bookmarkStart w:id="0" w:name="OLE_LINK1"/>
            <w:bookmarkStart w:id="1" w:name="OLE_LINK2"/>
            <w:bookmarkStart w:id="2" w:name="OLE_LINK3"/>
            <w:r w:rsidRPr="00B43770">
              <w:rPr>
                <w:rFonts w:hint="eastAsia"/>
                <w:kern w:val="0"/>
                <w:sz w:val="20"/>
                <w:szCs w:val="24"/>
              </w:rPr>
              <w:t>成立</w:t>
            </w:r>
            <w:r w:rsidR="007C55C9" w:rsidRPr="00B43770">
              <w:rPr>
                <w:rFonts w:hint="eastAsia"/>
                <w:kern w:val="0"/>
                <w:sz w:val="20"/>
                <w:szCs w:val="24"/>
              </w:rPr>
              <w:t>材料</w:t>
            </w:r>
            <w:r w:rsidRPr="00B43770">
              <w:rPr>
                <w:rFonts w:hint="eastAsia"/>
                <w:kern w:val="0"/>
                <w:sz w:val="20"/>
                <w:szCs w:val="24"/>
              </w:rPr>
              <w:t>+</w:t>
            </w:r>
            <w:r w:rsidRPr="00B43770">
              <w:rPr>
                <w:rFonts w:hint="eastAsia"/>
                <w:kern w:val="0"/>
                <w:sz w:val="20"/>
                <w:szCs w:val="24"/>
              </w:rPr>
              <w:t>开展活动</w:t>
            </w:r>
            <w:bookmarkStart w:id="3" w:name="OLE_LINK8"/>
            <w:bookmarkStart w:id="4" w:name="OLE_LINK9"/>
            <w:bookmarkEnd w:id="0"/>
            <w:bookmarkEnd w:id="1"/>
            <w:bookmarkEnd w:id="2"/>
            <w:r w:rsidR="00FC3F00">
              <w:rPr>
                <w:rFonts w:hint="eastAsia"/>
                <w:kern w:val="0"/>
                <w:sz w:val="20"/>
                <w:szCs w:val="24"/>
              </w:rPr>
              <w:t>通知与图片</w:t>
            </w:r>
            <w:bookmarkEnd w:id="3"/>
            <w:bookmarkEnd w:id="4"/>
          </w:p>
        </w:tc>
      </w:tr>
      <w:tr w:rsidR="006E3997" w:rsidTr="00B43770">
        <w:trPr>
          <w:trHeight w:val="455"/>
        </w:trPr>
        <w:tc>
          <w:tcPr>
            <w:tcW w:w="545" w:type="dxa"/>
            <w:vMerge/>
            <w:vAlign w:val="center"/>
          </w:tcPr>
          <w:p w:rsidR="007C55C9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7C55C9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7C55C9" w:rsidRPr="00E857CB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Align w:val="center"/>
          </w:tcPr>
          <w:p w:rsidR="007C55C9" w:rsidRPr="00E857CB" w:rsidRDefault="007C55C9" w:rsidP="00220E2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工会建设</w:t>
            </w:r>
          </w:p>
        </w:tc>
        <w:tc>
          <w:tcPr>
            <w:tcW w:w="581" w:type="dxa"/>
            <w:vAlign w:val="center"/>
          </w:tcPr>
          <w:p w:rsidR="007C55C9" w:rsidRPr="00E857CB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358" w:type="dxa"/>
            <w:vAlign w:val="center"/>
          </w:tcPr>
          <w:p w:rsidR="007C55C9" w:rsidRPr="00E857CB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工会工作</w:t>
            </w:r>
          </w:p>
        </w:tc>
        <w:tc>
          <w:tcPr>
            <w:tcW w:w="4820" w:type="dxa"/>
            <w:vAlign w:val="center"/>
          </w:tcPr>
          <w:p w:rsidR="007C55C9" w:rsidRPr="00E857CB" w:rsidRDefault="007C55C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工会组织是否健全，工会活动是否正常开展</w:t>
            </w:r>
          </w:p>
        </w:tc>
        <w:tc>
          <w:tcPr>
            <w:tcW w:w="3260" w:type="dxa"/>
            <w:vAlign w:val="center"/>
          </w:tcPr>
          <w:p w:rsidR="007C55C9" w:rsidRDefault="007C55C9" w:rsidP="00220E2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考察工会队伍建设</w:t>
            </w:r>
          </w:p>
        </w:tc>
        <w:tc>
          <w:tcPr>
            <w:tcW w:w="1985" w:type="dxa"/>
            <w:vAlign w:val="center"/>
          </w:tcPr>
          <w:p w:rsidR="007C55C9" w:rsidRPr="00B43770" w:rsidRDefault="00B43770" w:rsidP="00220E2E">
            <w:pPr>
              <w:jc w:val="center"/>
              <w:rPr>
                <w:kern w:val="0"/>
                <w:sz w:val="20"/>
                <w:szCs w:val="24"/>
              </w:rPr>
            </w:pPr>
            <w:r w:rsidRPr="00B43770">
              <w:rPr>
                <w:rFonts w:hint="eastAsia"/>
                <w:kern w:val="0"/>
                <w:sz w:val="20"/>
                <w:szCs w:val="24"/>
              </w:rPr>
              <w:t>成立材料</w:t>
            </w:r>
            <w:r w:rsidRPr="00B43770">
              <w:rPr>
                <w:rFonts w:hint="eastAsia"/>
                <w:kern w:val="0"/>
                <w:sz w:val="20"/>
                <w:szCs w:val="24"/>
              </w:rPr>
              <w:t>+</w:t>
            </w:r>
            <w:r w:rsidRPr="00B43770">
              <w:rPr>
                <w:rFonts w:hint="eastAsia"/>
                <w:kern w:val="0"/>
                <w:sz w:val="20"/>
                <w:szCs w:val="24"/>
              </w:rPr>
              <w:t>开展活动</w:t>
            </w:r>
            <w:r w:rsidR="00FC3F00" w:rsidRPr="00FC3F00">
              <w:rPr>
                <w:rFonts w:hint="eastAsia"/>
                <w:kern w:val="0"/>
                <w:sz w:val="20"/>
                <w:szCs w:val="24"/>
              </w:rPr>
              <w:t>通知与图片</w:t>
            </w:r>
          </w:p>
        </w:tc>
      </w:tr>
      <w:tr w:rsidR="006E3997" w:rsidTr="00B43770">
        <w:tc>
          <w:tcPr>
            <w:tcW w:w="545" w:type="dxa"/>
            <w:vMerge w:val="restart"/>
            <w:vAlign w:val="center"/>
          </w:tcPr>
          <w:p w:rsidR="00364275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283" w:type="dxa"/>
            <w:vMerge w:val="restart"/>
            <w:vAlign w:val="center"/>
          </w:tcPr>
          <w:p w:rsidR="00364275" w:rsidRDefault="00364275" w:rsidP="002D7D9B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人员基本素质</w:t>
            </w:r>
            <w:r w:rsidR="001556E7">
              <w:rPr>
                <w:rFonts w:hint="eastAsia"/>
                <w:kern w:val="0"/>
                <w:sz w:val="24"/>
                <w:szCs w:val="24"/>
              </w:rPr>
              <w:t>（</w:t>
            </w:r>
            <w:r w:rsidR="001556E7">
              <w:rPr>
                <w:rFonts w:hint="eastAsia"/>
                <w:kern w:val="0"/>
                <w:sz w:val="24"/>
                <w:szCs w:val="24"/>
              </w:rPr>
              <w:t>2</w:t>
            </w:r>
            <w:r w:rsidR="002D7D9B">
              <w:rPr>
                <w:rFonts w:hint="eastAsia"/>
                <w:kern w:val="0"/>
                <w:sz w:val="24"/>
                <w:szCs w:val="24"/>
              </w:rPr>
              <w:t>2</w:t>
            </w:r>
            <w:r w:rsidR="001556E7">
              <w:rPr>
                <w:rFonts w:hint="eastAsia"/>
                <w:kern w:val="0"/>
                <w:sz w:val="24"/>
                <w:szCs w:val="24"/>
              </w:rPr>
              <w:t>分）</w:t>
            </w:r>
          </w:p>
        </w:tc>
        <w:tc>
          <w:tcPr>
            <w:tcW w:w="706" w:type="dxa"/>
            <w:vMerge w:val="restart"/>
            <w:vAlign w:val="center"/>
          </w:tcPr>
          <w:p w:rsidR="00364275" w:rsidRPr="00E857CB" w:rsidRDefault="002D7D9B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623" w:type="dxa"/>
            <w:vMerge w:val="restart"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2"/>
                <w:szCs w:val="24"/>
              </w:rPr>
            </w:pPr>
            <w:r w:rsidRPr="00E857CB">
              <w:rPr>
                <w:rFonts w:hint="eastAsia"/>
                <w:kern w:val="0"/>
                <w:sz w:val="22"/>
                <w:szCs w:val="24"/>
              </w:rPr>
              <w:t>人力资源</w:t>
            </w:r>
          </w:p>
        </w:tc>
        <w:tc>
          <w:tcPr>
            <w:tcW w:w="581" w:type="dxa"/>
            <w:vAlign w:val="center"/>
          </w:tcPr>
          <w:p w:rsidR="00364275" w:rsidRPr="00E857CB" w:rsidRDefault="002D7D9B" w:rsidP="00FF54B3">
            <w:pPr>
              <w:jc w:val="center"/>
              <w:rPr>
                <w:kern w:val="0"/>
                <w:sz w:val="22"/>
                <w:szCs w:val="24"/>
              </w:rPr>
            </w:pPr>
            <w:r w:rsidRPr="00E857CB">
              <w:rPr>
                <w:rFonts w:hint="eastAsia"/>
                <w:kern w:val="0"/>
                <w:sz w:val="22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364275" w:rsidRPr="00E857CB" w:rsidRDefault="00364275" w:rsidP="00645FCA">
            <w:pPr>
              <w:jc w:val="center"/>
              <w:rPr>
                <w:i/>
                <w:kern w:val="0"/>
                <w:sz w:val="22"/>
                <w:szCs w:val="24"/>
              </w:rPr>
            </w:pPr>
            <w:r w:rsidRPr="00E857CB">
              <w:rPr>
                <w:rFonts w:hint="eastAsia"/>
                <w:kern w:val="0"/>
                <w:sz w:val="22"/>
                <w:szCs w:val="24"/>
              </w:rPr>
              <w:t>人员总数</w:t>
            </w:r>
          </w:p>
        </w:tc>
        <w:tc>
          <w:tcPr>
            <w:tcW w:w="4820" w:type="dxa"/>
            <w:vAlign w:val="center"/>
          </w:tcPr>
          <w:p w:rsidR="00364275" w:rsidRPr="00E857CB" w:rsidRDefault="00364275" w:rsidP="00EE7A9E">
            <w:pPr>
              <w:jc w:val="center"/>
              <w:rPr>
                <w:kern w:val="0"/>
                <w:sz w:val="22"/>
                <w:szCs w:val="24"/>
              </w:rPr>
            </w:pPr>
            <w:r w:rsidRPr="00E857CB">
              <w:rPr>
                <w:rFonts w:hint="eastAsia"/>
                <w:kern w:val="0"/>
                <w:sz w:val="22"/>
                <w:szCs w:val="24"/>
              </w:rPr>
              <w:t>招标代理从业人员总数情况</w:t>
            </w:r>
          </w:p>
        </w:tc>
        <w:tc>
          <w:tcPr>
            <w:tcW w:w="3260" w:type="dxa"/>
            <w:vAlign w:val="center"/>
          </w:tcPr>
          <w:p w:rsidR="00364275" w:rsidRPr="00E018E0" w:rsidRDefault="00364275" w:rsidP="00EE7A9E">
            <w:pPr>
              <w:jc w:val="center"/>
              <w:rPr>
                <w:kern w:val="0"/>
                <w:sz w:val="22"/>
                <w:szCs w:val="24"/>
              </w:rPr>
            </w:pPr>
            <w:r w:rsidRPr="00E018E0">
              <w:rPr>
                <w:rFonts w:hint="eastAsia"/>
                <w:kern w:val="0"/>
                <w:sz w:val="22"/>
                <w:szCs w:val="24"/>
              </w:rPr>
              <w:t>考察企业实际参加招标代理工作的全部人员</w:t>
            </w:r>
          </w:p>
        </w:tc>
        <w:tc>
          <w:tcPr>
            <w:tcW w:w="1985" w:type="dxa"/>
            <w:vMerge w:val="restart"/>
            <w:vAlign w:val="center"/>
          </w:tcPr>
          <w:p w:rsidR="00364275" w:rsidRPr="00E018E0" w:rsidRDefault="00B43770" w:rsidP="008D3D11">
            <w:pPr>
              <w:jc w:val="center"/>
              <w:rPr>
                <w:kern w:val="0"/>
                <w:sz w:val="22"/>
                <w:szCs w:val="24"/>
              </w:rPr>
            </w:pPr>
            <w:r>
              <w:rPr>
                <w:kern w:val="0"/>
                <w:sz w:val="22"/>
                <w:szCs w:val="24"/>
              </w:rPr>
              <w:t>会员服务平台</w:t>
            </w:r>
            <w:r w:rsidR="00BB2455">
              <w:rPr>
                <w:kern w:val="0"/>
                <w:sz w:val="22"/>
                <w:szCs w:val="24"/>
              </w:rPr>
              <w:t>录入从业人员信息</w:t>
            </w:r>
            <w:r>
              <w:rPr>
                <w:kern w:val="0"/>
                <w:sz w:val="22"/>
                <w:szCs w:val="24"/>
              </w:rPr>
              <w:t>+</w:t>
            </w:r>
            <w:r w:rsidR="00E71213" w:rsidRPr="00E018E0">
              <w:rPr>
                <w:kern w:val="0"/>
                <w:sz w:val="22"/>
                <w:szCs w:val="24"/>
              </w:rPr>
              <w:t>人员汇总表</w:t>
            </w:r>
            <w:r w:rsidR="00BB2455">
              <w:rPr>
                <w:rFonts w:hint="eastAsia"/>
                <w:kern w:val="0"/>
                <w:sz w:val="24"/>
                <w:szCs w:val="24"/>
              </w:rPr>
              <w:t>（</w:t>
            </w:r>
            <w:proofErr w:type="gramStart"/>
            <w:r w:rsidR="00BB2455">
              <w:rPr>
                <w:rFonts w:hint="eastAsia"/>
                <w:kern w:val="0"/>
                <w:sz w:val="24"/>
                <w:szCs w:val="24"/>
              </w:rPr>
              <w:t>附</w:t>
            </w:r>
            <w:r w:rsidR="00BD1951" w:rsidRPr="00BD1951">
              <w:rPr>
                <w:rFonts w:hint="eastAsia"/>
                <w:kern w:val="0"/>
                <w:sz w:val="24"/>
                <w:szCs w:val="24"/>
              </w:rPr>
              <w:t>模版</w:t>
            </w:r>
            <w:proofErr w:type="gramEnd"/>
            <w:r w:rsidR="00BD1951" w:rsidRPr="00BD1951">
              <w:rPr>
                <w:rFonts w:hint="eastAsia"/>
                <w:kern w:val="0"/>
                <w:sz w:val="24"/>
                <w:szCs w:val="24"/>
              </w:rPr>
              <w:t>填写）</w:t>
            </w:r>
          </w:p>
        </w:tc>
      </w:tr>
      <w:tr w:rsidR="006E3997" w:rsidTr="00B43770">
        <w:tc>
          <w:tcPr>
            <w:tcW w:w="545" w:type="dxa"/>
            <w:vMerge/>
            <w:vAlign w:val="center"/>
          </w:tcPr>
          <w:p w:rsidR="00364275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364275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2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364275" w:rsidRPr="00E857CB" w:rsidRDefault="00525D3A" w:rsidP="00FF54B3">
            <w:pPr>
              <w:jc w:val="center"/>
              <w:rPr>
                <w:kern w:val="0"/>
                <w:sz w:val="22"/>
                <w:szCs w:val="24"/>
              </w:rPr>
            </w:pPr>
            <w:r w:rsidRPr="00E857CB">
              <w:rPr>
                <w:rFonts w:hint="eastAsia"/>
                <w:kern w:val="0"/>
                <w:sz w:val="22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2"/>
                <w:szCs w:val="24"/>
              </w:rPr>
            </w:pPr>
            <w:r w:rsidRPr="00E857CB">
              <w:rPr>
                <w:rFonts w:hint="eastAsia"/>
                <w:kern w:val="0"/>
                <w:sz w:val="22"/>
                <w:szCs w:val="24"/>
              </w:rPr>
              <w:t>学历信息</w:t>
            </w:r>
          </w:p>
        </w:tc>
        <w:tc>
          <w:tcPr>
            <w:tcW w:w="4820" w:type="dxa"/>
            <w:vAlign w:val="center"/>
          </w:tcPr>
          <w:p w:rsidR="00364275" w:rsidRPr="00E857CB" w:rsidRDefault="00364275" w:rsidP="00EE7A9E">
            <w:pPr>
              <w:jc w:val="center"/>
              <w:rPr>
                <w:kern w:val="0"/>
                <w:sz w:val="22"/>
                <w:szCs w:val="24"/>
              </w:rPr>
            </w:pPr>
            <w:r w:rsidRPr="00E857CB">
              <w:rPr>
                <w:rFonts w:hint="eastAsia"/>
                <w:kern w:val="0"/>
                <w:sz w:val="22"/>
                <w:szCs w:val="24"/>
              </w:rPr>
              <w:t>从事招标代理业务人员本科及以上人员占比</w:t>
            </w:r>
          </w:p>
        </w:tc>
        <w:tc>
          <w:tcPr>
            <w:tcW w:w="3260" w:type="dxa"/>
            <w:vAlign w:val="center"/>
          </w:tcPr>
          <w:p w:rsidR="00364275" w:rsidRPr="00E018E0" w:rsidRDefault="00364275" w:rsidP="00EE7A9E">
            <w:pPr>
              <w:jc w:val="center"/>
              <w:rPr>
                <w:kern w:val="0"/>
                <w:sz w:val="22"/>
                <w:szCs w:val="24"/>
              </w:rPr>
            </w:pPr>
            <w:r w:rsidRPr="00E018E0">
              <w:rPr>
                <w:rFonts w:hint="eastAsia"/>
                <w:kern w:val="0"/>
                <w:sz w:val="22"/>
                <w:szCs w:val="24"/>
              </w:rPr>
              <w:t>考察代理机构人员教育水平</w:t>
            </w:r>
          </w:p>
        </w:tc>
        <w:tc>
          <w:tcPr>
            <w:tcW w:w="1985" w:type="dxa"/>
            <w:vMerge/>
            <w:vAlign w:val="center"/>
          </w:tcPr>
          <w:p w:rsidR="00364275" w:rsidRPr="00E018E0" w:rsidRDefault="00364275" w:rsidP="00EE7A9E">
            <w:pPr>
              <w:jc w:val="center"/>
              <w:rPr>
                <w:kern w:val="0"/>
                <w:sz w:val="22"/>
                <w:szCs w:val="24"/>
              </w:rPr>
            </w:pPr>
          </w:p>
        </w:tc>
      </w:tr>
      <w:tr w:rsidR="006E3997" w:rsidTr="00B43770">
        <w:tc>
          <w:tcPr>
            <w:tcW w:w="545" w:type="dxa"/>
            <w:vMerge/>
            <w:vAlign w:val="center"/>
          </w:tcPr>
          <w:p w:rsidR="00364275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364275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2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364275" w:rsidRPr="00E857CB" w:rsidRDefault="00525D3A" w:rsidP="00FF54B3">
            <w:pPr>
              <w:jc w:val="center"/>
              <w:rPr>
                <w:kern w:val="0"/>
                <w:sz w:val="22"/>
                <w:szCs w:val="24"/>
              </w:rPr>
            </w:pPr>
            <w:r w:rsidRPr="00E857CB">
              <w:rPr>
                <w:rFonts w:hint="eastAsia"/>
                <w:kern w:val="0"/>
                <w:sz w:val="22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2"/>
                <w:szCs w:val="24"/>
              </w:rPr>
            </w:pPr>
            <w:r w:rsidRPr="00E857CB">
              <w:rPr>
                <w:rFonts w:hint="eastAsia"/>
                <w:kern w:val="0"/>
                <w:sz w:val="22"/>
                <w:szCs w:val="24"/>
              </w:rPr>
              <w:t>职称信息</w:t>
            </w:r>
          </w:p>
        </w:tc>
        <w:tc>
          <w:tcPr>
            <w:tcW w:w="4820" w:type="dxa"/>
            <w:vAlign w:val="center"/>
          </w:tcPr>
          <w:p w:rsidR="00364275" w:rsidRPr="00E857CB" w:rsidRDefault="00364275" w:rsidP="00437947">
            <w:pPr>
              <w:jc w:val="center"/>
              <w:rPr>
                <w:kern w:val="0"/>
                <w:sz w:val="22"/>
                <w:szCs w:val="24"/>
              </w:rPr>
            </w:pPr>
            <w:r w:rsidRPr="00E857CB">
              <w:rPr>
                <w:rFonts w:hint="eastAsia"/>
                <w:kern w:val="0"/>
                <w:sz w:val="22"/>
                <w:szCs w:val="24"/>
              </w:rPr>
              <w:t>从事招标代理业务专职人员中级职称占比、平均年龄（</w:t>
            </w:r>
            <w:r w:rsidR="00437947" w:rsidRPr="00E857CB">
              <w:rPr>
                <w:rFonts w:hint="eastAsia"/>
                <w:kern w:val="0"/>
                <w:sz w:val="22"/>
                <w:szCs w:val="24"/>
              </w:rPr>
              <w:t>一级</w:t>
            </w:r>
            <w:r w:rsidRPr="00E857CB">
              <w:rPr>
                <w:rFonts w:hint="eastAsia"/>
                <w:kern w:val="0"/>
                <w:sz w:val="22"/>
                <w:szCs w:val="24"/>
              </w:rPr>
              <w:t>注册</w:t>
            </w:r>
            <w:r w:rsidR="00437947" w:rsidRPr="00E857CB">
              <w:rPr>
                <w:rFonts w:hint="eastAsia"/>
                <w:kern w:val="0"/>
                <w:sz w:val="22"/>
                <w:szCs w:val="24"/>
              </w:rPr>
              <w:t>证</w:t>
            </w:r>
            <w:r w:rsidRPr="00E857CB">
              <w:rPr>
                <w:rFonts w:hint="eastAsia"/>
                <w:kern w:val="0"/>
                <w:sz w:val="22"/>
                <w:szCs w:val="24"/>
              </w:rPr>
              <w:t>、水平证书等同于中级</w:t>
            </w:r>
            <w:r w:rsidR="00437947" w:rsidRPr="00E857CB">
              <w:rPr>
                <w:rFonts w:hint="eastAsia"/>
                <w:kern w:val="0"/>
                <w:sz w:val="22"/>
                <w:szCs w:val="24"/>
              </w:rPr>
              <w:t>，二级注册证等同于初级</w:t>
            </w:r>
            <w:r w:rsidRPr="00E857CB">
              <w:rPr>
                <w:rFonts w:hint="eastAsia"/>
                <w:kern w:val="0"/>
                <w:sz w:val="22"/>
                <w:szCs w:val="24"/>
              </w:rPr>
              <w:t>）</w:t>
            </w:r>
          </w:p>
        </w:tc>
        <w:tc>
          <w:tcPr>
            <w:tcW w:w="3260" w:type="dxa"/>
            <w:vAlign w:val="center"/>
          </w:tcPr>
          <w:p w:rsidR="00364275" w:rsidRPr="00E018E0" w:rsidRDefault="00364275" w:rsidP="00EE7A9E">
            <w:pPr>
              <w:jc w:val="center"/>
              <w:rPr>
                <w:kern w:val="0"/>
                <w:sz w:val="22"/>
                <w:szCs w:val="24"/>
              </w:rPr>
            </w:pPr>
            <w:r w:rsidRPr="00E018E0">
              <w:rPr>
                <w:rFonts w:hint="eastAsia"/>
                <w:kern w:val="0"/>
                <w:sz w:val="22"/>
                <w:szCs w:val="24"/>
              </w:rPr>
              <w:t>考察代理机构人员素质</w:t>
            </w:r>
          </w:p>
        </w:tc>
        <w:tc>
          <w:tcPr>
            <w:tcW w:w="1985" w:type="dxa"/>
            <w:vMerge/>
            <w:vAlign w:val="center"/>
          </w:tcPr>
          <w:p w:rsidR="00364275" w:rsidRPr="00E018E0" w:rsidRDefault="00364275" w:rsidP="00EE7A9E">
            <w:pPr>
              <w:jc w:val="center"/>
              <w:rPr>
                <w:kern w:val="0"/>
                <w:sz w:val="22"/>
                <w:szCs w:val="24"/>
              </w:rPr>
            </w:pPr>
          </w:p>
        </w:tc>
      </w:tr>
      <w:tr w:rsidR="006E3997" w:rsidTr="00B43770">
        <w:tc>
          <w:tcPr>
            <w:tcW w:w="545" w:type="dxa"/>
            <w:vMerge/>
            <w:vAlign w:val="center"/>
          </w:tcPr>
          <w:p w:rsidR="00364275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364275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 w:val="restart"/>
            <w:vAlign w:val="center"/>
          </w:tcPr>
          <w:p w:rsidR="00364275" w:rsidRPr="00E857CB" w:rsidRDefault="002D7D9B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1623" w:type="dxa"/>
            <w:vMerge w:val="restart"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2"/>
                <w:szCs w:val="24"/>
              </w:rPr>
            </w:pPr>
            <w:r w:rsidRPr="00E857CB">
              <w:rPr>
                <w:rFonts w:hint="eastAsia"/>
                <w:kern w:val="0"/>
                <w:sz w:val="22"/>
                <w:szCs w:val="24"/>
              </w:rPr>
              <w:t>人员能力培养</w:t>
            </w:r>
          </w:p>
        </w:tc>
        <w:tc>
          <w:tcPr>
            <w:tcW w:w="581" w:type="dxa"/>
            <w:vAlign w:val="center"/>
          </w:tcPr>
          <w:p w:rsidR="00364275" w:rsidRPr="00E857CB" w:rsidRDefault="002D7D9B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358" w:type="dxa"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员工培养</w:t>
            </w:r>
          </w:p>
        </w:tc>
        <w:tc>
          <w:tcPr>
            <w:tcW w:w="4820" w:type="dxa"/>
            <w:vAlign w:val="center"/>
          </w:tcPr>
          <w:p w:rsidR="00364275" w:rsidRPr="00E857CB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从事招标代理业务专职人员学习的次数</w:t>
            </w:r>
          </w:p>
        </w:tc>
        <w:tc>
          <w:tcPr>
            <w:tcW w:w="3260" w:type="dxa"/>
            <w:vAlign w:val="center"/>
          </w:tcPr>
          <w:p w:rsidR="00364275" w:rsidRPr="00E018E0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018E0">
              <w:rPr>
                <w:rFonts w:hint="eastAsia"/>
                <w:kern w:val="0"/>
                <w:sz w:val="24"/>
                <w:szCs w:val="24"/>
              </w:rPr>
              <w:t>考察代理机构员工培养</w:t>
            </w:r>
          </w:p>
        </w:tc>
        <w:tc>
          <w:tcPr>
            <w:tcW w:w="1985" w:type="dxa"/>
            <w:vAlign w:val="center"/>
          </w:tcPr>
          <w:p w:rsidR="00364275" w:rsidRPr="00E018E0" w:rsidRDefault="00BD1951" w:rsidP="00DD71A8">
            <w:pPr>
              <w:jc w:val="center"/>
              <w:rPr>
                <w:kern w:val="0"/>
                <w:sz w:val="24"/>
                <w:szCs w:val="24"/>
              </w:rPr>
            </w:pPr>
            <w:r w:rsidRPr="00BD1951">
              <w:rPr>
                <w:rFonts w:hint="eastAsia"/>
                <w:kern w:val="0"/>
                <w:sz w:val="20"/>
                <w:szCs w:val="24"/>
              </w:rPr>
              <w:t>参加招标协会业务能力培训及学习记录证明材料汇总</w:t>
            </w:r>
          </w:p>
        </w:tc>
      </w:tr>
      <w:tr w:rsidR="006E3997" w:rsidTr="00B43770">
        <w:tc>
          <w:tcPr>
            <w:tcW w:w="545" w:type="dxa"/>
            <w:vMerge/>
            <w:vAlign w:val="center"/>
          </w:tcPr>
          <w:p w:rsidR="00364275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364275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2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364275" w:rsidRPr="00E857CB" w:rsidRDefault="00525D3A" w:rsidP="00FF54B3">
            <w:pPr>
              <w:jc w:val="center"/>
              <w:rPr>
                <w:kern w:val="0"/>
                <w:sz w:val="22"/>
                <w:szCs w:val="24"/>
              </w:rPr>
            </w:pPr>
            <w:r w:rsidRPr="00E857CB">
              <w:rPr>
                <w:rFonts w:hint="eastAsia"/>
                <w:kern w:val="0"/>
                <w:sz w:val="22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员工经验</w:t>
            </w:r>
          </w:p>
        </w:tc>
        <w:tc>
          <w:tcPr>
            <w:tcW w:w="4820" w:type="dxa"/>
            <w:vAlign w:val="center"/>
          </w:tcPr>
          <w:p w:rsidR="00364275" w:rsidRPr="00E857CB" w:rsidRDefault="00E71213" w:rsidP="00E7121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从事招标代理工作三年以上的员工</w:t>
            </w:r>
            <w:r w:rsidR="00364275" w:rsidRPr="00E857CB">
              <w:rPr>
                <w:rFonts w:hint="eastAsia"/>
                <w:kern w:val="0"/>
                <w:sz w:val="24"/>
                <w:szCs w:val="24"/>
              </w:rPr>
              <w:t>占比</w:t>
            </w:r>
          </w:p>
        </w:tc>
        <w:tc>
          <w:tcPr>
            <w:tcW w:w="3260" w:type="dxa"/>
            <w:vAlign w:val="center"/>
          </w:tcPr>
          <w:p w:rsidR="00364275" w:rsidRPr="00E018E0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018E0">
              <w:rPr>
                <w:rFonts w:hint="eastAsia"/>
                <w:kern w:val="0"/>
                <w:sz w:val="24"/>
                <w:szCs w:val="24"/>
              </w:rPr>
              <w:t>考察代理机构员工项目经验及服务能力</w:t>
            </w:r>
          </w:p>
        </w:tc>
        <w:tc>
          <w:tcPr>
            <w:tcW w:w="1985" w:type="dxa"/>
            <w:vAlign w:val="center"/>
          </w:tcPr>
          <w:p w:rsidR="002F2A7D" w:rsidRDefault="00BD1951">
            <w:pPr>
              <w:jc w:val="center"/>
              <w:rPr>
                <w:rFonts w:ascii="Calibri" w:eastAsia="宋体" w:hAnsi="Calibri" w:cs="Times New Roman"/>
                <w:kern w:val="0"/>
                <w:sz w:val="24"/>
                <w:szCs w:val="24"/>
              </w:rPr>
            </w:pPr>
            <w:r w:rsidRPr="00BD1951">
              <w:rPr>
                <w:rFonts w:hint="eastAsia"/>
                <w:kern w:val="0"/>
                <w:sz w:val="22"/>
                <w:szCs w:val="24"/>
              </w:rPr>
              <w:t>工作年限汇总表（</w:t>
            </w:r>
            <w:proofErr w:type="gramStart"/>
            <w:r w:rsidRPr="00BD1951">
              <w:rPr>
                <w:rFonts w:hint="eastAsia"/>
                <w:kern w:val="0"/>
                <w:sz w:val="22"/>
                <w:szCs w:val="24"/>
              </w:rPr>
              <w:t>按模版</w:t>
            </w:r>
            <w:proofErr w:type="gramEnd"/>
            <w:r>
              <w:rPr>
                <w:rFonts w:hint="eastAsia"/>
                <w:kern w:val="0"/>
                <w:sz w:val="22"/>
                <w:szCs w:val="24"/>
              </w:rPr>
              <w:t>填写</w:t>
            </w:r>
            <w:r w:rsidRPr="00BD1951">
              <w:rPr>
                <w:rFonts w:hint="eastAsia"/>
                <w:kern w:val="0"/>
                <w:sz w:val="22"/>
                <w:szCs w:val="24"/>
              </w:rPr>
              <w:t>）</w:t>
            </w:r>
          </w:p>
        </w:tc>
      </w:tr>
      <w:tr w:rsidR="006E3997" w:rsidTr="00B43770">
        <w:trPr>
          <w:trHeight w:val="1403"/>
        </w:trPr>
        <w:tc>
          <w:tcPr>
            <w:tcW w:w="545" w:type="dxa"/>
            <w:vMerge/>
            <w:vAlign w:val="center"/>
          </w:tcPr>
          <w:p w:rsidR="00364275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364275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364275" w:rsidRPr="00E857CB" w:rsidRDefault="002D7D9B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理论研究水平</w:t>
            </w:r>
          </w:p>
        </w:tc>
        <w:tc>
          <w:tcPr>
            <w:tcW w:w="4820" w:type="dxa"/>
            <w:vAlign w:val="center"/>
          </w:tcPr>
          <w:p w:rsidR="00364275" w:rsidRPr="00E857CB" w:rsidRDefault="00364275" w:rsidP="0060470B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企业或从业人员参与招标采购相关制度标准建设、行业规范性文件编制，担任</w:t>
            </w:r>
            <w:r w:rsidR="00437947" w:rsidRPr="00E857CB">
              <w:rPr>
                <w:rFonts w:hint="eastAsia"/>
                <w:kern w:val="0"/>
                <w:sz w:val="24"/>
                <w:szCs w:val="24"/>
              </w:rPr>
              <w:t>省招标投标协会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或政府的授课老师，承担过我会或政府委托课题，在期刊发表专业论文等</w:t>
            </w:r>
          </w:p>
        </w:tc>
        <w:tc>
          <w:tcPr>
            <w:tcW w:w="3260" w:type="dxa"/>
            <w:vAlign w:val="center"/>
          </w:tcPr>
          <w:p w:rsidR="00364275" w:rsidRPr="00FC4355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考察代理机构理论研究水平</w:t>
            </w:r>
          </w:p>
        </w:tc>
        <w:tc>
          <w:tcPr>
            <w:tcW w:w="1985" w:type="dxa"/>
            <w:vAlign w:val="center"/>
          </w:tcPr>
          <w:p w:rsidR="00364275" w:rsidRPr="00FC4355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提供刊物复印件等相关证明材料</w:t>
            </w:r>
          </w:p>
        </w:tc>
      </w:tr>
      <w:tr w:rsidR="006E3997" w:rsidTr="001D7EEF">
        <w:tc>
          <w:tcPr>
            <w:tcW w:w="545" w:type="dxa"/>
            <w:vMerge w:val="restart"/>
            <w:vAlign w:val="center"/>
          </w:tcPr>
          <w:p w:rsidR="00364275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1283" w:type="dxa"/>
            <w:vMerge w:val="restart"/>
            <w:vAlign w:val="center"/>
          </w:tcPr>
          <w:p w:rsidR="00364275" w:rsidRPr="00E857CB" w:rsidRDefault="00364275" w:rsidP="002D7D9B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人员基本素质</w:t>
            </w:r>
            <w:r w:rsidR="001556E7" w:rsidRPr="00E857CB">
              <w:rPr>
                <w:rFonts w:hint="eastAsia"/>
                <w:kern w:val="0"/>
                <w:sz w:val="24"/>
                <w:szCs w:val="24"/>
              </w:rPr>
              <w:t>（</w:t>
            </w:r>
            <w:r w:rsidR="001556E7" w:rsidRPr="00E857CB">
              <w:rPr>
                <w:rFonts w:hint="eastAsia"/>
                <w:kern w:val="0"/>
                <w:sz w:val="24"/>
                <w:szCs w:val="24"/>
              </w:rPr>
              <w:t>2</w:t>
            </w:r>
            <w:r w:rsidR="002D7D9B" w:rsidRPr="00E857CB">
              <w:rPr>
                <w:rFonts w:hint="eastAsia"/>
                <w:kern w:val="0"/>
                <w:sz w:val="24"/>
                <w:szCs w:val="24"/>
              </w:rPr>
              <w:t>2</w:t>
            </w:r>
            <w:r w:rsidR="001556E7" w:rsidRPr="00E857CB">
              <w:rPr>
                <w:rFonts w:hint="eastAsia"/>
                <w:kern w:val="0"/>
                <w:sz w:val="24"/>
                <w:szCs w:val="24"/>
              </w:rPr>
              <w:t>分）</w:t>
            </w:r>
          </w:p>
        </w:tc>
        <w:tc>
          <w:tcPr>
            <w:tcW w:w="706" w:type="dxa"/>
            <w:vMerge w:val="restart"/>
            <w:vAlign w:val="center"/>
          </w:tcPr>
          <w:p w:rsidR="00364275" w:rsidRPr="00E857CB" w:rsidRDefault="00525D3A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623" w:type="dxa"/>
            <w:vMerge w:val="restart"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招标代理</w:t>
            </w:r>
            <w:proofErr w:type="gramStart"/>
            <w:r w:rsidRPr="00E857CB">
              <w:rPr>
                <w:rFonts w:hint="eastAsia"/>
                <w:kern w:val="0"/>
                <w:sz w:val="24"/>
                <w:szCs w:val="24"/>
              </w:rPr>
              <w:t>业务部门级以上</w:t>
            </w:r>
            <w:proofErr w:type="gramEnd"/>
            <w:r w:rsidRPr="00E857CB">
              <w:rPr>
                <w:rFonts w:hint="eastAsia"/>
                <w:kern w:val="0"/>
                <w:sz w:val="24"/>
                <w:szCs w:val="24"/>
              </w:rPr>
              <w:t>负责人</w:t>
            </w:r>
          </w:p>
        </w:tc>
        <w:tc>
          <w:tcPr>
            <w:tcW w:w="581" w:type="dxa"/>
            <w:vAlign w:val="center"/>
          </w:tcPr>
          <w:p w:rsidR="00364275" w:rsidRPr="00E857CB" w:rsidRDefault="00525D3A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364275" w:rsidRPr="00E857CB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招标管理层</w:t>
            </w:r>
          </w:p>
        </w:tc>
        <w:tc>
          <w:tcPr>
            <w:tcW w:w="4820" w:type="dxa"/>
            <w:vAlign w:val="center"/>
          </w:tcPr>
          <w:p w:rsidR="00364275" w:rsidRPr="00E857CB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企业主要负责人及职责分工，包括法定代表人、董事长、总经理、招投标业务负责人</w:t>
            </w:r>
          </w:p>
        </w:tc>
        <w:tc>
          <w:tcPr>
            <w:tcW w:w="3260" w:type="dxa"/>
            <w:vAlign w:val="center"/>
          </w:tcPr>
          <w:p w:rsidR="00364275" w:rsidRDefault="00364275" w:rsidP="00A46D47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</w:t>
            </w:r>
            <w:r w:rsidR="00A46D47">
              <w:rPr>
                <w:rFonts w:hint="eastAsia"/>
                <w:kern w:val="0"/>
                <w:sz w:val="24"/>
                <w:szCs w:val="24"/>
              </w:rPr>
              <w:t>企业法人治理结构</w:t>
            </w:r>
          </w:p>
        </w:tc>
        <w:tc>
          <w:tcPr>
            <w:tcW w:w="1985" w:type="dxa"/>
            <w:vMerge w:val="restart"/>
            <w:vAlign w:val="center"/>
          </w:tcPr>
          <w:p w:rsidR="002F2A7D" w:rsidRDefault="00FC1348">
            <w:pPr>
              <w:jc w:val="center"/>
              <w:rPr>
                <w:rFonts w:ascii="Calibri" w:eastAsia="宋体" w:hAnsi="Calibri" w:cs="Times New Roman"/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企业主要管理</w:t>
            </w:r>
            <w:proofErr w:type="gramStart"/>
            <w:r>
              <w:rPr>
                <w:rFonts w:hint="eastAsia"/>
                <w:kern w:val="0"/>
                <w:sz w:val="24"/>
                <w:szCs w:val="24"/>
              </w:rPr>
              <w:t>层信息</w:t>
            </w:r>
            <w:proofErr w:type="gramEnd"/>
            <w:r>
              <w:rPr>
                <w:rFonts w:hint="eastAsia"/>
                <w:kern w:val="0"/>
                <w:sz w:val="24"/>
                <w:szCs w:val="24"/>
              </w:rPr>
              <w:t>汇总表（</w:t>
            </w:r>
            <w:proofErr w:type="gramStart"/>
            <w:r w:rsidR="00F75515">
              <w:rPr>
                <w:rFonts w:hint="eastAsia"/>
                <w:kern w:val="0"/>
                <w:sz w:val="24"/>
                <w:szCs w:val="24"/>
              </w:rPr>
              <w:t>按</w:t>
            </w:r>
            <w:r>
              <w:rPr>
                <w:rFonts w:hint="eastAsia"/>
                <w:kern w:val="0"/>
                <w:sz w:val="24"/>
                <w:szCs w:val="24"/>
              </w:rPr>
              <w:t>模版</w:t>
            </w:r>
            <w:proofErr w:type="gramEnd"/>
            <w:r w:rsidR="00F75515">
              <w:rPr>
                <w:kern w:val="0"/>
                <w:sz w:val="22"/>
                <w:szCs w:val="24"/>
              </w:rPr>
              <w:t>填写</w:t>
            </w:r>
            <w:r>
              <w:rPr>
                <w:rFonts w:hint="eastAsia"/>
                <w:kern w:val="0"/>
                <w:sz w:val="24"/>
                <w:szCs w:val="24"/>
              </w:rPr>
              <w:t>）</w:t>
            </w:r>
          </w:p>
        </w:tc>
      </w:tr>
      <w:tr w:rsidR="006E3997" w:rsidTr="001D7EEF">
        <w:tc>
          <w:tcPr>
            <w:tcW w:w="545" w:type="dxa"/>
            <w:vMerge/>
            <w:vAlign w:val="center"/>
          </w:tcPr>
          <w:p w:rsidR="00364275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364275" w:rsidRPr="00E857CB" w:rsidRDefault="00525D3A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364275" w:rsidRPr="00E857CB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管理层学历信息</w:t>
            </w:r>
          </w:p>
        </w:tc>
        <w:tc>
          <w:tcPr>
            <w:tcW w:w="4820" w:type="dxa"/>
            <w:vAlign w:val="center"/>
          </w:tcPr>
          <w:p w:rsidR="00364275" w:rsidRPr="00E857CB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本科及以上学历的占比</w:t>
            </w:r>
          </w:p>
        </w:tc>
        <w:tc>
          <w:tcPr>
            <w:tcW w:w="3260" w:type="dxa"/>
            <w:vAlign w:val="center"/>
          </w:tcPr>
          <w:p w:rsidR="00364275" w:rsidRPr="00FC4355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考察代理机构管理层人员的教育水平</w:t>
            </w:r>
          </w:p>
        </w:tc>
        <w:tc>
          <w:tcPr>
            <w:tcW w:w="1985" w:type="dxa"/>
            <w:vMerge/>
            <w:vAlign w:val="center"/>
          </w:tcPr>
          <w:p w:rsidR="00364275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c>
          <w:tcPr>
            <w:tcW w:w="545" w:type="dxa"/>
            <w:vMerge/>
            <w:vAlign w:val="center"/>
          </w:tcPr>
          <w:p w:rsidR="00364275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364275" w:rsidRPr="00E857CB" w:rsidRDefault="00525D3A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364275" w:rsidRPr="00E857CB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管理层职称信息</w:t>
            </w:r>
          </w:p>
        </w:tc>
        <w:tc>
          <w:tcPr>
            <w:tcW w:w="4820" w:type="dxa"/>
            <w:vAlign w:val="center"/>
          </w:tcPr>
          <w:p w:rsidR="00364275" w:rsidRPr="00E857CB" w:rsidRDefault="00364275" w:rsidP="00437947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中级职称占比（</w:t>
            </w:r>
            <w:r w:rsidR="00437947" w:rsidRPr="00E857CB">
              <w:rPr>
                <w:rFonts w:hint="eastAsia"/>
                <w:kern w:val="0"/>
                <w:sz w:val="24"/>
                <w:szCs w:val="24"/>
              </w:rPr>
              <w:t>一级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注册</w:t>
            </w:r>
            <w:r w:rsidR="00437947" w:rsidRPr="00E857CB">
              <w:rPr>
                <w:rFonts w:hint="eastAsia"/>
                <w:kern w:val="0"/>
                <w:sz w:val="24"/>
                <w:szCs w:val="24"/>
              </w:rPr>
              <w:t>证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、水平证书等同于中级</w:t>
            </w:r>
            <w:r w:rsidR="00437947" w:rsidRPr="00E857CB">
              <w:rPr>
                <w:rFonts w:hint="eastAsia"/>
                <w:kern w:val="0"/>
                <w:sz w:val="24"/>
                <w:szCs w:val="24"/>
              </w:rPr>
              <w:t>，二级注册证等同于初级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3260" w:type="dxa"/>
            <w:vAlign w:val="center"/>
          </w:tcPr>
          <w:p w:rsidR="00364275" w:rsidRDefault="00364275" w:rsidP="008D2E3D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考察代理机构管理层人员的</w:t>
            </w:r>
            <w:r w:rsidR="008D2E3D">
              <w:rPr>
                <w:rFonts w:hint="eastAsia"/>
                <w:kern w:val="0"/>
                <w:sz w:val="24"/>
                <w:szCs w:val="24"/>
              </w:rPr>
              <w:t>技术水平</w:t>
            </w:r>
          </w:p>
        </w:tc>
        <w:tc>
          <w:tcPr>
            <w:tcW w:w="1985" w:type="dxa"/>
            <w:vMerge/>
            <w:vAlign w:val="center"/>
          </w:tcPr>
          <w:p w:rsidR="00364275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c>
          <w:tcPr>
            <w:tcW w:w="545" w:type="dxa"/>
            <w:vMerge/>
            <w:vAlign w:val="center"/>
          </w:tcPr>
          <w:p w:rsidR="00364275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364275" w:rsidRPr="00E857CB" w:rsidRDefault="0036427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364275" w:rsidRPr="00E857CB" w:rsidRDefault="00525D3A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364275" w:rsidRPr="00E857CB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管理经验</w:t>
            </w:r>
          </w:p>
        </w:tc>
        <w:tc>
          <w:tcPr>
            <w:tcW w:w="4820" w:type="dxa"/>
            <w:vAlign w:val="center"/>
          </w:tcPr>
          <w:p w:rsidR="00364275" w:rsidRPr="00E857CB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从业年限</w:t>
            </w:r>
          </w:p>
        </w:tc>
        <w:tc>
          <w:tcPr>
            <w:tcW w:w="3260" w:type="dxa"/>
            <w:vAlign w:val="center"/>
          </w:tcPr>
          <w:p w:rsidR="00364275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考察代理机构管理层人员的管理经验</w:t>
            </w:r>
          </w:p>
        </w:tc>
        <w:tc>
          <w:tcPr>
            <w:tcW w:w="1985" w:type="dxa"/>
            <w:vMerge/>
            <w:vAlign w:val="center"/>
          </w:tcPr>
          <w:p w:rsidR="00364275" w:rsidRDefault="00364275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1435"/>
        </w:trPr>
        <w:tc>
          <w:tcPr>
            <w:tcW w:w="545" w:type="dxa"/>
            <w:vMerge/>
            <w:vAlign w:val="center"/>
          </w:tcPr>
          <w:p w:rsidR="001B40D6" w:rsidRDefault="001B40D6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1B40D6" w:rsidRPr="00E857CB" w:rsidRDefault="001B40D6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Align w:val="center"/>
          </w:tcPr>
          <w:p w:rsidR="001B40D6" w:rsidRPr="00E857CB" w:rsidRDefault="00525D3A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623" w:type="dxa"/>
            <w:vAlign w:val="center"/>
          </w:tcPr>
          <w:p w:rsidR="001B40D6" w:rsidRPr="00E857CB" w:rsidRDefault="001B40D6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员工稳定性</w:t>
            </w:r>
          </w:p>
        </w:tc>
        <w:tc>
          <w:tcPr>
            <w:tcW w:w="581" w:type="dxa"/>
            <w:vAlign w:val="center"/>
          </w:tcPr>
          <w:p w:rsidR="001B40D6" w:rsidRPr="00E857CB" w:rsidRDefault="00525D3A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1B40D6" w:rsidRPr="00E857CB" w:rsidRDefault="001B40D6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人员离职情况</w:t>
            </w:r>
          </w:p>
        </w:tc>
        <w:tc>
          <w:tcPr>
            <w:tcW w:w="4820" w:type="dxa"/>
            <w:vAlign w:val="center"/>
          </w:tcPr>
          <w:p w:rsidR="001B40D6" w:rsidRPr="00E857CB" w:rsidRDefault="001B40D6" w:rsidP="00A46D47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近三年从业人员离职率，计算公式为：当期离职人数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/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年底公司在册人数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*100%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，其中离职人数包括辞职人数、</w:t>
            </w:r>
            <w:r w:rsidR="00A46D47" w:rsidRPr="00E857CB">
              <w:rPr>
                <w:rFonts w:hint="eastAsia"/>
                <w:kern w:val="0"/>
                <w:sz w:val="24"/>
                <w:szCs w:val="24"/>
              </w:rPr>
              <w:t>辞退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人数</w:t>
            </w:r>
          </w:p>
        </w:tc>
        <w:tc>
          <w:tcPr>
            <w:tcW w:w="3260" w:type="dxa"/>
            <w:vAlign w:val="center"/>
          </w:tcPr>
          <w:p w:rsidR="001B40D6" w:rsidRPr="00987449" w:rsidRDefault="001B40D6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考察代理机构发展、管理状况</w:t>
            </w:r>
          </w:p>
        </w:tc>
        <w:tc>
          <w:tcPr>
            <w:tcW w:w="1985" w:type="dxa"/>
            <w:vAlign w:val="center"/>
          </w:tcPr>
          <w:p w:rsidR="002F2A7D" w:rsidRDefault="00FC1348">
            <w:pPr>
              <w:jc w:val="center"/>
              <w:rPr>
                <w:rFonts w:ascii="Calibri" w:eastAsia="宋体" w:hAnsi="Calibri" w:cs="Times New Roman"/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人员离职情况表（</w:t>
            </w:r>
            <w:proofErr w:type="gramStart"/>
            <w:r w:rsidR="00F75515">
              <w:rPr>
                <w:kern w:val="0"/>
                <w:sz w:val="24"/>
                <w:szCs w:val="24"/>
              </w:rPr>
              <w:t>按</w:t>
            </w:r>
            <w:r>
              <w:rPr>
                <w:kern w:val="0"/>
                <w:sz w:val="24"/>
                <w:szCs w:val="24"/>
              </w:rPr>
              <w:t>模版</w:t>
            </w:r>
            <w:proofErr w:type="gramEnd"/>
            <w:r w:rsidR="00F75515">
              <w:rPr>
                <w:kern w:val="0"/>
                <w:sz w:val="22"/>
                <w:szCs w:val="24"/>
              </w:rPr>
              <w:t>填写</w:t>
            </w:r>
            <w:r>
              <w:rPr>
                <w:kern w:val="0"/>
                <w:sz w:val="24"/>
                <w:szCs w:val="24"/>
              </w:rPr>
              <w:t>）</w:t>
            </w:r>
          </w:p>
        </w:tc>
      </w:tr>
      <w:tr w:rsidR="006E3997" w:rsidTr="001D7EEF">
        <w:trPr>
          <w:trHeight w:val="633"/>
        </w:trPr>
        <w:tc>
          <w:tcPr>
            <w:tcW w:w="545" w:type="dxa"/>
            <w:vMerge w:val="restart"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283" w:type="dxa"/>
            <w:vMerge w:val="restart"/>
            <w:vAlign w:val="center"/>
          </w:tcPr>
          <w:p w:rsidR="00491218" w:rsidRPr="00E857CB" w:rsidRDefault="00491218" w:rsidP="002D7D9B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财务状况（</w:t>
            </w:r>
            <w:r w:rsidR="002D7D9B" w:rsidRPr="00E857CB">
              <w:rPr>
                <w:rFonts w:hint="eastAsia"/>
                <w:kern w:val="0"/>
                <w:sz w:val="24"/>
                <w:szCs w:val="24"/>
              </w:rPr>
              <w:t>8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分）</w:t>
            </w:r>
          </w:p>
        </w:tc>
        <w:tc>
          <w:tcPr>
            <w:tcW w:w="706" w:type="dxa"/>
            <w:vMerge w:val="restart"/>
            <w:vAlign w:val="center"/>
          </w:tcPr>
          <w:p w:rsidR="00491218" w:rsidRPr="00E857CB" w:rsidDel="00DA6272" w:rsidRDefault="001364DB" w:rsidP="00DA6272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623" w:type="dxa"/>
            <w:vMerge w:val="restart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盈利能力</w:t>
            </w:r>
          </w:p>
        </w:tc>
        <w:tc>
          <w:tcPr>
            <w:tcW w:w="581" w:type="dxa"/>
            <w:vAlign w:val="center"/>
          </w:tcPr>
          <w:p w:rsidR="00491218" w:rsidRPr="00E857CB" w:rsidRDefault="001364DB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净资产收益率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净利润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/[</w:t>
            </w:r>
            <w:r w:rsidR="000E42A4" w:rsidRPr="00E857CB">
              <w:rPr>
                <w:rFonts w:hint="eastAsia"/>
                <w:kern w:val="0"/>
                <w:sz w:val="24"/>
                <w:szCs w:val="24"/>
              </w:rPr>
              <w:t>期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初净资产余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+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期末净资产余额）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/2]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×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100%</w:t>
            </w:r>
          </w:p>
        </w:tc>
        <w:tc>
          <w:tcPr>
            <w:tcW w:w="3260" w:type="dxa"/>
            <w:vMerge w:val="restart"/>
            <w:vAlign w:val="center"/>
          </w:tcPr>
          <w:p w:rsidR="00491218" w:rsidRDefault="00491218" w:rsidP="00CD12D5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考核代理机构的盈利能力、发展潜力等</w:t>
            </w:r>
          </w:p>
        </w:tc>
        <w:tc>
          <w:tcPr>
            <w:tcW w:w="1985" w:type="dxa"/>
            <w:vMerge w:val="restart"/>
            <w:vAlign w:val="center"/>
          </w:tcPr>
          <w:p w:rsidR="00491218" w:rsidRDefault="002D08F7" w:rsidP="00DD71A8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财务状况</w:t>
            </w:r>
            <w:r w:rsidR="00B43770">
              <w:rPr>
                <w:rFonts w:hint="eastAsia"/>
                <w:kern w:val="0"/>
                <w:sz w:val="24"/>
                <w:szCs w:val="24"/>
              </w:rPr>
              <w:t>表、</w:t>
            </w:r>
            <w:r w:rsidR="00491218">
              <w:rPr>
                <w:rFonts w:hint="eastAsia"/>
                <w:kern w:val="0"/>
                <w:sz w:val="24"/>
                <w:szCs w:val="24"/>
              </w:rPr>
              <w:t>近</w:t>
            </w:r>
            <w:r w:rsidR="00DD71A8">
              <w:rPr>
                <w:rFonts w:hint="eastAsia"/>
                <w:kern w:val="0"/>
                <w:sz w:val="24"/>
                <w:szCs w:val="24"/>
              </w:rPr>
              <w:t>3</w:t>
            </w:r>
            <w:r w:rsidR="00491218">
              <w:rPr>
                <w:rFonts w:hint="eastAsia"/>
                <w:kern w:val="0"/>
                <w:sz w:val="24"/>
                <w:szCs w:val="24"/>
              </w:rPr>
              <w:t>年审计报告及</w:t>
            </w:r>
            <w:r w:rsidR="00437947">
              <w:rPr>
                <w:rFonts w:hint="eastAsia"/>
                <w:kern w:val="0"/>
                <w:sz w:val="24"/>
                <w:szCs w:val="24"/>
              </w:rPr>
              <w:t>附表</w:t>
            </w:r>
          </w:p>
        </w:tc>
      </w:tr>
      <w:tr w:rsidR="006E3997" w:rsidTr="001D7EEF">
        <w:trPr>
          <w:trHeight w:val="557"/>
        </w:trPr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491218" w:rsidRPr="00E857CB" w:rsidDel="00DA6272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营业利润率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营业利润率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=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营业利润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/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营业收入×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100%</w:t>
            </w:r>
          </w:p>
        </w:tc>
        <w:tc>
          <w:tcPr>
            <w:tcW w:w="3260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637"/>
        </w:trPr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491218" w:rsidRPr="00E857CB" w:rsidDel="00DA6272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毛利率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（主营业务收入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-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主营业务成本）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/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主营业务收入×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100%</w:t>
            </w:r>
          </w:p>
        </w:tc>
        <w:tc>
          <w:tcPr>
            <w:tcW w:w="3260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419"/>
        </w:trPr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 w:val="restart"/>
            <w:vAlign w:val="center"/>
          </w:tcPr>
          <w:p w:rsidR="00491218" w:rsidRPr="00E857CB" w:rsidDel="00DA6272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623" w:type="dxa"/>
            <w:vMerge w:val="restart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偿债能力</w:t>
            </w:r>
          </w:p>
        </w:tc>
        <w:tc>
          <w:tcPr>
            <w:tcW w:w="581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流动比率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流动资产总额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/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流动负债</w:t>
            </w:r>
          </w:p>
        </w:tc>
        <w:tc>
          <w:tcPr>
            <w:tcW w:w="3260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553"/>
        </w:trPr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491218" w:rsidRPr="00E857CB" w:rsidDel="00DA6272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资产负债率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负债总额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/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资产总额×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100%</w:t>
            </w:r>
          </w:p>
        </w:tc>
        <w:tc>
          <w:tcPr>
            <w:tcW w:w="3260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761"/>
        </w:trPr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Align w:val="center"/>
          </w:tcPr>
          <w:p w:rsidR="00491218" w:rsidRPr="00E857CB" w:rsidDel="00DA6272" w:rsidRDefault="001364DB" w:rsidP="00DA6272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623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营运能力</w:t>
            </w:r>
          </w:p>
        </w:tc>
        <w:tc>
          <w:tcPr>
            <w:tcW w:w="581" w:type="dxa"/>
            <w:vAlign w:val="center"/>
          </w:tcPr>
          <w:p w:rsidR="00491218" w:rsidRPr="00E857CB" w:rsidRDefault="001364DB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应收</w:t>
            </w:r>
            <w:proofErr w:type="gramStart"/>
            <w:r w:rsidRPr="00E857CB">
              <w:rPr>
                <w:rFonts w:hint="eastAsia"/>
                <w:kern w:val="0"/>
                <w:sz w:val="24"/>
                <w:szCs w:val="24"/>
              </w:rPr>
              <w:t>帐款</w:t>
            </w:r>
            <w:proofErr w:type="gramEnd"/>
            <w:r w:rsidRPr="00E857CB">
              <w:rPr>
                <w:rFonts w:hint="eastAsia"/>
                <w:kern w:val="0"/>
                <w:sz w:val="24"/>
                <w:szCs w:val="24"/>
              </w:rPr>
              <w:t>周转率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780F0B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应收</w:t>
            </w:r>
            <w:proofErr w:type="gramStart"/>
            <w:r w:rsidRPr="00E857CB">
              <w:rPr>
                <w:rFonts w:hint="eastAsia"/>
                <w:kern w:val="0"/>
                <w:sz w:val="24"/>
                <w:szCs w:val="24"/>
              </w:rPr>
              <w:t>帐款</w:t>
            </w:r>
            <w:proofErr w:type="gramEnd"/>
            <w:r w:rsidRPr="00E857CB">
              <w:rPr>
                <w:rFonts w:hint="eastAsia"/>
                <w:kern w:val="0"/>
                <w:sz w:val="24"/>
                <w:szCs w:val="24"/>
              </w:rPr>
              <w:t>周转率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=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营业收入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/[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（期初</w:t>
            </w:r>
          </w:p>
          <w:p w:rsidR="00491218" w:rsidRPr="00E857CB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应收</w:t>
            </w:r>
            <w:proofErr w:type="gramStart"/>
            <w:r w:rsidRPr="00E857CB">
              <w:rPr>
                <w:rFonts w:hint="eastAsia"/>
                <w:kern w:val="0"/>
                <w:sz w:val="24"/>
                <w:szCs w:val="24"/>
              </w:rPr>
              <w:t>帐款</w:t>
            </w:r>
            <w:proofErr w:type="gramEnd"/>
            <w:r w:rsidRPr="00E857CB">
              <w:rPr>
                <w:rFonts w:hint="eastAsia"/>
                <w:kern w:val="0"/>
                <w:sz w:val="24"/>
                <w:szCs w:val="24"/>
              </w:rPr>
              <w:t>余额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+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期末应收</w:t>
            </w:r>
            <w:proofErr w:type="gramStart"/>
            <w:r w:rsidRPr="00E857CB">
              <w:rPr>
                <w:rFonts w:hint="eastAsia"/>
                <w:kern w:val="0"/>
                <w:sz w:val="24"/>
                <w:szCs w:val="24"/>
              </w:rPr>
              <w:t>帐款</w:t>
            </w:r>
            <w:proofErr w:type="gramEnd"/>
            <w:r w:rsidRPr="00E857CB">
              <w:rPr>
                <w:rFonts w:hint="eastAsia"/>
                <w:kern w:val="0"/>
                <w:sz w:val="24"/>
                <w:szCs w:val="24"/>
              </w:rPr>
              <w:t>余额）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/2</w:t>
            </w:r>
          </w:p>
        </w:tc>
        <w:tc>
          <w:tcPr>
            <w:tcW w:w="3260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714"/>
        </w:trPr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 w:val="restart"/>
            <w:vAlign w:val="center"/>
          </w:tcPr>
          <w:p w:rsidR="00491218" w:rsidRPr="00E857CB" w:rsidDel="00DA6272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623" w:type="dxa"/>
            <w:vMerge w:val="restart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发展能力</w:t>
            </w:r>
          </w:p>
        </w:tc>
        <w:tc>
          <w:tcPr>
            <w:tcW w:w="581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营</w:t>
            </w:r>
            <w:proofErr w:type="gramStart"/>
            <w:r w:rsidRPr="00E857CB">
              <w:rPr>
                <w:rFonts w:hint="eastAsia"/>
                <w:kern w:val="0"/>
                <w:sz w:val="24"/>
                <w:szCs w:val="24"/>
              </w:rPr>
              <w:t>收</w:t>
            </w:r>
            <w:proofErr w:type="gramEnd"/>
            <w:r w:rsidRPr="00E857CB">
              <w:rPr>
                <w:rFonts w:hint="eastAsia"/>
                <w:kern w:val="0"/>
                <w:sz w:val="24"/>
                <w:szCs w:val="24"/>
              </w:rPr>
              <w:t>收入增长率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[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（本年营业收入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-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上年营业收入）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/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上年营业收入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]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×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100%</w:t>
            </w:r>
          </w:p>
        </w:tc>
        <w:tc>
          <w:tcPr>
            <w:tcW w:w="3260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771"/>
        </w:trPr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491218" w:rsidRPr="00E857CB" w:rsidDel="00DA6272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营业利润增长率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291CCF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[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（本年营业</w:t>
            </w:r>
            <w:r w:rsidR="00291CCF" w:rsidRPr="00E857CB">
              <w:rPr>
                <w:rFonts w:hint="eastAsia"/>
                <w:kern w:val="0"/>
                <w:sz w:val="24"/>
                <w:szCs w:val="24"/>
              </w:rPr>
              <w:t>利润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-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上年营业</w:t>
            </w:r>
            <w:r w:rsidR="00291CCF" w:rsidRPr="00E857CB">
              <w:rPr>
                <w:rFonts w:hint="eastAsia"/>
                <w:kern w:val="0"/>
                <w:sz w:val="24"/>
                <w:szCs w:val="24"/>
              </w:rPr>
              <w:t>利润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）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/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上年营业利润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]</w:t>
            </w:r>
            <w:r w:rsidRPr="00E857CB">
              <w:rPr>
                <w:rFonts w:asciiTheme="minorEastAsia" w:hAnsiTheme="minorEastAsia" w:hint="eastAsia"/>
                <w:kern w:val="0"/>
                <w:sz w:val="24"/>
                <w:szCs w:val="24"/>
              </w:rPr>
              <w:t xml:space="preserve"> ×100%</w:t>
            </w:r>
          </w:p>
        </w:tc>
        <w:tc>
          <w:tcPr>
            <w:tcW w:w="3260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918"/>
        </w:trPr>
        <w:tc>
          <w:tcPr>
            <w:tcW w:w="545" w:type="dxa"/>
            <w:vMerge w:val="restart"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lastRenderedPageBreak/>
              <w:t>4</w:t>
            </w:r>
          </w:p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 w:val="restart"/>
            <w:vAlign w:val="center"/>
          </w:tcPr>
          <w:p w:rsidR="00491218" w:rsidRPr="00E857CB" w:rsidRDefault="00491218" w:rsidP="00826B16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企业经营管理（</w:t>
            </w:r>
            <w:r w:rsidR="00826B16" w:rsidRPr="00E857CB">
              <w:rPr>
                <w:rFonts w:hint="eastAsia"/>
                <w:kern w:val="0"/>
                <w:sz w:val="24"/>
                <w:szCs w:val="24"/>
              </w:rPr>
              <w:t>30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分）</w:t>
            </w:r>
          </w:p>
        </w:tc>
        <w:tc>
          <w:tcPr>
            <w:tcW w:w="706" w:type="dxa"/>
            <w:vMerge w:val="restart"/>
            <w:vAlign w:val="center"/>
          </w:tcPr>
          <w:p w:rsidR="00491218" w:rsidRPr="00E857CB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1623" w:type="dxa"/>
            <w:vMerge w:val="restart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内部控制管理体系</w:t>
            </w:r>
          </w:p>
        </w:tc>
        <w:tc>
          <w:tcPr>
            <w:tcW w:w="581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廉洁从业情况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考察企业是否建立廉洁从业制度、包括员工是否签署廉洁从业承诺书；公司及员工是否因未廉洁从业受到相关处罚</w:t>
            </w:r>
          </w:p>
        </w:tc>
        <w:tc>
          <w:tcPr>
            <w:tcW w:w="3260" w:type="dxa"/>
            <w:vMerge w:val="restart"/>
            <w:vAlign w:val="center"/>
          </w:tcPr>
          <w:p w:rsidR="00491218" w:rsidRPr="00987449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考察代理机构规章制度建设情况</w:t>
            </w:r>
          </w:p>
        </w:tc>
        <w:tc>
          <w:tcPr>
            <w:tcW w:w="1985" w:type="dxa"/>
            <w:vMerge w:val="restart"/>
            <w:vAlign w:val="center"/>
          </w:tcPr>
          <w:p w:rsidR="00491218" w:rsidRPr="00FF642F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FF642F">
              <w:rPr>
                <w:rFonts w:hint="eastAsia"/>
                <w:kern w:val="0"/>
                <w:sz w:val="24"/>
                <w:szCs w:val="24"/>
              </w:rPr>
              <w:t>提供</w:t>
            </w:r>
            <w:r w:rsidR="00B43770">
              <w:rPr>
                <w:rFonts w:hint="eastAsia"/>
                <w:kern w:val="0"/>
                <w:sz w:val="24"/>
                <w:szCs w:val="24"/>
              </w:rPr>
              <w:t>各</w:t>
            </w:r>
            <w:r w:rsidRPr="00FF642F">
              <w:rPr>
                <w:rFonts w:hint="eastAsia"/>
                <w:kern w:val="0"/>
                <w:sz w:val="24"/>
                <w:szCs w:val="24"/>
              </w:rPr>
              <w:t>规章制度</w:t>
            </w:r>
            <w:r w:rsidR="00B43770">
              <w:rPr>
                <w:rFonts w:hint="eastAsia"/>
                <w:kern w:val="0"/>
                <w:sz w:val="24"/>
                <w:szCs w:val="24"/>
              </w:rPr>
              <w:t>（盖章）与对应的证明材料</w:t>
            </w:r>
          </w:p>
        </w:tc>
      </w:tr>
      <w:tr w:rsidR="006E3997" w:rsidTr="001D7EEF"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项目管理制度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491218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考察企业是否建立了项目管理制度</w:t>
            </w:r>
          </w:p>
        </w:tc>
        <w:tc>
          <w:tcPr>
            <w:tcW w:w="3260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91218" w:rsidRPr="00FF642F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770"/>
        </w:trPr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491218" w:rsidRPr="00E857CB" w:rsidRDefault="00EC2C43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质量管理体系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8D2E3D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考核企业是否建立了质量管理体系，以及通过</w:t>
            </w:r>
            <w:r w:rsidR="008D2E3D" w:rsidRPr="00E857CB">
              <w:rPr>
                <w:rFonts w:hint="eastAsia"/>
                <w:kern w:val="0"/>
                <w:sz w:val="24"/>
                <w:szCs w:val="24"/>
              </w:rPr>
              <w:t>ISO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质量</w:t>
            </w:r>
            <w:r w:rsidR="008D2E3D" w:rsidRPr="00E857CB">
              <w:rPr>
                <w:rFonts w:hint="eastAsia"/>
                <w:kern w:val="0"/>
                <w:sz w:val="24"/>
                <w:szCs w:val="24"/>
              </w:rPr>
              <w:t>管理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认证</w:t>
            </w:r>
            <w:r w:rsidR="008D2E3D" w:rsidRPr="00E857CB">
              <w:rPr>
                <w:rFonts w:hint="eastAsia"/>
                <w:kern w:val="0"/>
                <w:sz w:val="24"/>
                <w:szCs w:val="24"/>
              </w:rPr>
              <w:t>体系</w:t>
            </w:r>
          </w:p>
        </w:tc>
        <w:tc>
          <w:tcPr>
            <w:tcW w:w="3260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91218" w:rsidRPr="00FF642F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491218" w:rsidRPr="00E857CB" w:rsidRDefault="00EC2C43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安全生产制度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987449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考核企业是否建立了安全生产制度</w:t>
            </w:r>
          </w:p>
        </w:tc>
        <w:tc>
          <w:tcPr>
            <w:tcW w:w="3260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91218" w:rsidRPr="00FF642F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550"/>
        </w:trPr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保密制度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A46D47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考核企业是否建立了保密管理制度</w:t>
            </w:r>
          </w:p>
        </w:tc>
        <w:tc>
          <w:tcPr>
            <w:tcW w:w="3260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91218" w:rsidRPr="00FF642F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726"/>
        </w:trPr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491218" w:rsidRPr="00E857CB" w:rsidRDefault="00437947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档案管理</w:t>
            </w:r>
            <w:r w:rsidR="00491218" w:rsidRPr="00E857CB">
              <w:rPr>
                <w:rFonts w:hint="eastAsia"/>
                <w:kern w:val="0"/>
                <w:sz w:val="24"/>
                <w:szCs w:val="24"/>
              </w:rPr>
              <w:t>制度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A46D47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考核企业是否建立了</w:t>
            </w:r>
            <w:r w:rsidR="00437947" w:rsidRPr="00E857CB">
              <w:rPr>
                <w:rFonts w:hint="eastAsia"/>
                <w:kern w:val="0"/>
                <w:sz w:val="24"/>
                <w:szCs w:val="24"/>
              </w:rPr>
              <w:t>档案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管理制度</w:t>
            </w:r>
          </w:p>
        </w:tc>
        <w:tc>
          <w:tcPr>
            <w:tcW w:w="3260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91218" w:rsidRPr="00FF642F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c>
          <w:tcPr>
            <w:tcW w:w="545" w:type="dxa"/>
            <w:vMerge/>
            <w:vAlign w:val="center"/>
          </w:tcPr>
          <w:p w:rsidR="00AC400C" w:rsidRDefault="00AC400C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AC400C" w:rsidRPr="00E857CB" w:rsidRDefault="00AC400C" w:rsidP="00DA6272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 w:val="restart"/>
            <w:vAlign w:val="center"/>
          </w:tcPr>
          <w:p w:rsidR="00AC400C" w:rsidRPr="00E857CB" w:rsidRDefault="00826B16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1623" w:type="dxa"/>
            <w:vMerge w:val="restart"/>
            <w:vAlign w:val="center"/>
          </w:tcPr>
          <w:p w:rsidR="00AC400C" w:rsidRPr="00E857CB" w:rsidRDefault="00AC400C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经营规模</w:t>
            </w:r>
          </w:p>
        </w:tc>
        <w:tc>
          <w:tcPr>
            <w:tcW w:w="581" w:type="dxa"/>
            <w:vAlign w:val="center"/>
          </w:tcPr>
          <w:p w:rsidR="00AC400C" w:rsidRPr="00E857CB" w:rsidRDefault="00AC400C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358" w:type="dxa"/>
            <w:vAlign w:val="center"/>
          </w:tcPr>
          <w:p w:rsidR="00AC400C" w:rsidRPr="00E857CB" w:rsidRDefault="005434D4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项目</w:t>
            </w:r>
            <w:r w:rsidR="00AC400C" w:rsidRPr="00E857CB">
              <w:rPr>
                <w:rFonts w:hint="eastAsia"/>
                <w:kern w:val="0"/>
                <w:sz w:val="24"/>
                <w:szCs w:val="24"/>
              </w:rPr>
              <w:t>金额及数量</w:t>
            </w:r>
          </w:p>
        </w:tc>
        <w:tc>
          <w:tcPr>
            <w:tcW w:w="4820" w:type="dxa"/>
            <w:vAlign w:val="center"/>
          </w:tcPr>
          <w:p w:rsidR="00AC400C" w:rsidRPr="00E857CB" w:rsidRDefault="00AC400C" w:rsidP="00A46D47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近三年招标代理项目金额及数量</w:t>
            </w:r>
          </w:p>
        </w:tc>
        <w:tc>
          <w:tcPr>
            <w:tcW w:w="3260" w:type="dxa"/>
            <w:vMerge w:val="restart"/>
            <w:vAlign w:val="center"/>
          </w:tcPr>
          <w:p w:rsidR="00AC400C" w:rsidRPr="00EB5004" w:rsidRDefault="00AC400C" w:rsidP="000C04B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考察代理机构规模水平</w:t>
            </w:r>
          </w:p>
        </w:tc>
        <w:tc>
          <w:tcPr>
            <w:tcW w:w="1985" w:type="dxa"/>
            <w:vMerge w:val="restart"/>
            <w:vAlign w:val="center"/>
          </w:tcPr>
          <w:p w:rsidR="00AC400C" w:rsidRPr="00FF642F" w:rsidRDefault="00BD1951" w:rsidP="00B43770">
            <w:pPr>
              <w:jc w:val="center"/>
              <w:rPr>
                <w:kern w:val="0"/>
                <w:sz w:val="24"/>
                <w:szCs w:val="24"/>
              </w:rPr>
            </w:pPr>
            <w:r w:rsidRPr="00BD1951">
              <w:rPr>
                <w:rFonts w:hint="eastAsia"/>
                <w:kern w:val="0"/>
                <w:szCs w:val="24"/>
              </w:rPr>
              <w:t>以会员服务平台企业</w:t>
            </w:r>
            <w:r w:rsidR="00B43770">
              <w:rPr>
                <w:rFonts w:hint="eastAsia"/>
                <w:kern w:val="0"/>
                <w:szCs w:val="24"/>
              </w:rPr>
              <w:t>录入</w:t>
            </w:r>
            <w:r w:rsidRPr="00BD1951">
              <w:rPr>
                <w:rFonts w:hint="eastAsia"/>
                <w:kern w:val="0"/>
                <w:szCs w:val="24"/>
              </w:rPr>
              <w:t>业绩信息为准，提供截图</w:t>
            </w:r>
          </w:p>
        </w:tc>
      </w:tr>
      <w:tr w:rsidR="006E3997" w:rsidTr="001D7EEF">
        <w:trPr>
          <w:trHeight w:val="418"/>
        </w:trPr>
        <w:tc>
          <w:tcPr>
            <w:tcW w:w="545" w:type="dxa"/>
            <w:vMerge/>
            <w:vAlign w:val="center"/>
          </w:tcPr>
          <w:p w:rsidR="00AC400C" w:rsidRDefault="00AC400C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AC400C" w:rsidRPr="00E857CB" w:rsidRDefault="00AC400C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AC400C" w:rsidRPr="00E857CB" w:rsidDel="00A46D47" w:rsidRDefault="00AC400C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AC400C" w:rsidRPr="00E857CB" w:rsidRDefault="00AC400C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AC400C" w:rsidRPr="00E857CB" w:rsidRDefault="00826B16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358" w:type="dxa"/>
            <w:vAlign w:val="center"/>
          </w:tcPr>
          <w:p w:rsidR="00AC400C" w:rsidRPr="00E857CB" w:rsidRDefault="00826B16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项目规模</w:t>
            </w:r>
          </w:p>
        </w:tc>
        <w:tc>
          <w:tcPr>
            <w:tcW w:w="4820" w:type="dxa"/>
            <w:vAlign w:val="center"/>
          </w:tcPr>
          <w:p w:rsidR="00AC400C" w:rsidRPr="00E857CB" w:rsidRDefault="00826B16" w:rsidP="00A07188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近三年招标代理项目</w:t>
            </w:r>
            <w:r w:rsidR="00081858" w:rsidRPr="00E857CB">
              <w:rPr>
                <w:rFonts w:hint="eastAsia"/>
                <w:kern w:val="0"/>
                <w:sz w:val="24"/>
                <w:szCs w:val="24"/>
              </w:rPr>
              <w:t>单个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金额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10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亿元以上</w:t>
            </w:r>
          </w:p>
        </w:tc>
        <w:tc>
          <w:tcPr>
            <w:tcW w:w="3260" w:type="dxa"/>
            <w:vMerge/>
            <w:vAlign w:val="center"/>
          </w:tcPr>
          <w:p w:rsidR="00AC400C" w:rsidRDefault="00AC400C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C400C" w:rsidRDefault="00AC400C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 w:val="restart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623" w:type="dxa"/>
            <w:vMerge w:val="restart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信息化能力</w:t>
            </w:r>
          </w:p>
        </w:tc>
        <w:tc>
          <w:tcPr>
            <w:tcW w:w="581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自建</w:t>
            </w:r>
            <w:bookmarkStart w:id="5" w:name="OLE_LINK4"/>
            <w:bookmarkStart w:id="6" w:name="OLE_LINK5"/>
            <w:r w:rsidR="00B43770" w:rsidRPr="006C7033">
              <w:rPr>
                <w:rFonts w:hint="eastAsia"/>
                <w:kern w:val="0"/>
                <w:sz w:val="24"/>
                <w:szCs w:val="24"/>
              </w:rPr>
              <w:t>官网</w:t>
            </w:r>
            <w:bookmarkEnd w:id="5"/>
            <w:bookmarkEnd w:id="6"/>
            <w:r w:rsidR="00B43770" w:rsidRPr="006C7033">
              <w:rPr>
                <w:rFonts w:hint="eastAsia"/>
                <w:kern w:val="0"/>
                <w:sz w:val="24"/>
                <w:szCs w:val="24"/>
              </w:rPr>
              <w:t>、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办公系统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A07188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代理机构内部信息管理系统信息化水平、门户网站建设等办公系统建设情况，</w:t>
            </w:r>
          </w:p>
        </w:tc>
        <w:tc>
          <w:tcPr>
            <w:tcW w:w="3260" w:type="dxa"/>
            <w:vMerge w:val="restart"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考察代理机构信息化水平</w:t>
            </w:r>
          </w:p>
        </w:tc>
        <w:tc>
          <w:tcPr>
            <w:tcW w:w="1985" w:type="dxa"/>
            <w:vMerge w:val="restart"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提供网址及相关截图</w:t>
            </w:r>
          </w:p>
        </w:tc>
      </w:tr>
      <w:tr w:rsidR="006E3997" w:rsidTr="001D7EEF"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自建或合作招标采购电子交易平台</w:t>
            </w:r>
          </w:p>
        </w:tc>
        <w:tc>
          <w:tcPr>
            <w:tcW w:w="4820" w:type="dxa"/>
            <w:vAlign w:val="center"/>
          </w:tcPr>
          <w:p w:rsidR="00491218" w:rsidRPr="00E857CB" w:rsidRDefault="00AB2778" w:rsidP="00EE7A9E">
            <w:pPr>
              <w:jc w:val="center"/>
              <w:rPr>
                <w:kern w:val="0"/>
                <w:sz w:val="24"/>
                <w:szCs w:val="24"/>
              </w:rPr>
            </w:pPr>
            <w:bookmarkStart w:id="7" w:name="OLE_LINK10"/>
            <w:bookmarkStart w:id="8" w:name="OLE_LINK11"/>
            <w:r>
              <w:rPr>
                <w:rFonts w:hint="eastAsia"/>
                <w:kern w:val="0"/>
                <w:sz w:val="24"/>
                <w:szCs w:val="24"/>
              </w:rPr>
              <w:t>基</w:t>
            </w:r>
            <w:bookmarkStart w:id="9" w:name="OLE_LINK12"/>
            <w:bookmarkStart w:id="10" w:name="OLE_LINK13"/>
            <w:r>
              <w:rPr>
                <w:rFonts w:hint="eastAsia"/>
                <w:kern w:val="0"/>
                <w:sz w:val="24"/>
                <w:szCs w:val="24"/>
              </w:rPr>
              <w:t>于自建或合作入驻的交易平台</w:t>
            </w:r>
            <w:bookmarkEnd w:id="7"/>
            <w:bookmarkEnd w:id="8"/>
            <w:r w:rsidR="00491218" w:rsidRPr="00E857CB">
              <w:rPr>
                <w:rFonts w:hint="eastAsia"/>
                <w:kern w:val="0"/>
                <w:sz w:val="24"/>
                <w:szCs w:val="24"/>
              </w:rPr>
              <w:t>开展</w:t>
            </w:r>
            <w:bookmarkEnd w:id="9"/>
            <w:bookmarkEnd w:id="10"/>
            <w:r w:rsidR="00491218" w:rsidRPr="00E857CB">
              <w:rPr>
                <w:rFonts w:hint="eastAsia"/>
                <w:kern w:val="0"/>
                <w:sz w:val="24"/>
                <w:szCs w:val="24"/>
              </w:rPr>
              <w:t>招标采购业务的占比情况</w:t>
            </w:r>
          </w:p>
        </w:tc>
        <w:tc>
          <w:tcPr>
            <w:tcW w:w="3260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781"/>
        </w:trPr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远程评标评审能力</w:t>
            </w:r>
          </w:p>
        </w:tc>
        <w:tc>
          <w:tcPr>
            <w:tcW w:w="4820" w:type="dxa"/>
            <w:vAlign w:val="center"/>
          </w:tcPr>
          <w:p w:rsidR="00491218" w:rsidRPr="00E857CB" w:rsidRDefault="00AB2778" w:rsidP="00A46D47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基</w:t>
            </w:r>
            <w:r w:rsidRPr="00AB2778">
              <w:rPr>
                <w:rFonts w:hint="eastAsia"/>
                <w:kern w:val="0"/>
                <w:sz w:val="24"/>
                <w:szCs w:val="24"/>
              </w:rPr>
              <w:t>于自建或合作入驻的交易平台开展</w:t>
            </w:r>
            <w:r>
              <w:rPr>
                <w:rFonts w:hint="eastAsia"/>
                <w:kern w:val="0"/>
                <w:sz w:val="24"/>
                <w:szCs w:val="24"/>
              </w:rPr>
              <w:t>远程评标评审的项目</w:t>
            </w:r>
          </w:p>
        </w:tc>
        <w:tc>
          <w:tcPr>
            <w:tcW w:w="3260" w:type="dxa"/>
            <w:vMerge/>
            <w:vAlign w:val="center"/>
          </w:tcPr>
          <w:p w:rsidR="00491218" w:rsidRDefault="00491218" w:rsidP="000C04B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91218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1118"/>
        </w:trPr>
        <w:tc>
          <w:tcPr>
            <w:tcW w:w="545" w:type="dxa"/>
            <w:vMerge/>
            <w:vAlign w:val="center"/>
          </w:tcPr>
          <w:p w:rsidR="00491218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Align w:val="center"/>
          </w:tcPr>
          <w:p w:rsidR="00491218" w:rsidRPr="00E857CB" w:rsidRDefault="00591CC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623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拓展能力</w:t>
            </w:r>
          </w:p>
        </w:tc>
        <w:tc>
          <w:tcPr>
            <w:tcW w:w="581" w:type="dxa"/>
            <w:vAlign w:val="center"/>
          </w:tcPr>
          <w:p w:rsidR="00491218" w:rsidRPr="00E857CB" w:rsidRDefault="00591CC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491218" w:rsidRPr="00E857CB" w:rsidRDefault="0049121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新行业、新专业拓展情况</w:t>
            </w:r>
          </w:p>
        </w:tc>
        <w:tc>
          <w:tcPr>
            <w:tcW w:w="4820" w:type="dxa"/>
            <w:vAlign w:val="center"/>
          </w:tcPr>
          <w:p w:rsidR="00491218" w:rsidRPr="00E857CB" w:rsidRDefault="00491218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企业向全过程工程咨询、投资咨询、采购咨询、信息平台咨询等有关的新行业、新专业拓展情况</w:t>
            </w:r>
          </w:p>
        </w:tc>
        <w:tc>
          <w:tcPr>
            <w:tcW w:w="3260" w:type="dxa"/>
            <w:vAlign w:val="center"/>
          </w:tcPr>
          <w:p w:rsidR="00491218" w:rsidRDefault="00491218" w:rsidP="000C04B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考察代理机构发展能力</w:t>
            </w:r>
          </w:p>
        </w:tc>
        <w:tc>
          <w:tcPr>
            <w:tcW w:w="1985" w:type="dxa"/>
            <w:vAlign w:val="center"/>
          </w:tcPr>
          <w:p w:rsidR="00491218" w:rsidRDefault="00491218" w:rsidP="00DD71A8">
            <w:pPr>
              <w:jc w:val="center"/>
              <w:rPr>
                <w:kern w:val="0"/>
                <w:sz w:val="24"/>
                <w:szCs w:val="24"/>
              </w:rPr>
            </w:pPr>
            <w:bookmarkStart w:id="11" w:name="OLE_LINK6"/>
            <w:bookmarkStart w:id="12" w:name="OLE_LINK7"/>
            <w:r>
              <w:rPr>
                <w:rFonts w:hint="eastAsia"/>
                <w:kern w:val="0"/>
                <w:sz w:val="24"/>
                <w:szCs w:val="24"/>
              </w:rPr>
              <w:t>以</w:t>
            </w:r>
            <w:r w:rsidR="00DD71A8">
              <w:rPr>
                <w:rFonts w:hint="eastAsia"/>
                <w:kern w:val="0"/>
                <w:sz w:val="24"/>
                <w:szCs w:val="24"/>
              </w:rPr>
              <w:t>申报系统</w:t>
            </w:r>
            <w:r>
              <w:rPr>
                <w:rFonts w:hint="eastAsia"/>
                <w:kern w:val="0"/>
                <w:sz w:val="24"/>
                <w:szCs w:val="24"/>
              </w:rPr>
              <w:t>填写信息为准</w:t>
            </w:r>
            <w:bookmarkEnd w:id="11"/>
            <w:bookmarkEnd w:id="12"/>
          </w:p>
        </w:tc>
      </w:tr>
      <w:tr w:rsidR="006E3997" w:rsidTr="001D7EEF">
        <w:trPr>
          <w:trHeight w:val="1696"/>
        </w:trPr>
        <w:tc>
          <w:tcPr>
            <w:tcW w:w="545" w:type="dxa"/>
            <w:vMerge w:val="restart"/>
            <w:vAlign w:val="center"/>
          </w:tcPr>
          <w:p w:rsidR="00C61EA4" w:rsidRDefault="00C61EA4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lastRenderedPageBreak/>
              <w:t>5</w:t>
            </w:r>
          </w:p>
        </w:tc>
        <w:tc>
          <w:tcPr>
            <w:tcW w:w="1283" w:type="dxa"/>
            <w:vMerge w:val="restart"/>
            <w:vAlign w:val="center"/>
          </w:tcPr>
          <w:p w:rsidR="00C61EA4" w:rsidRPr="00E857CB" w:rsidRDefault="00C61EA4" w:rsidP="00826B16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信用信息（</w:t>
            </w:r>
            <w:r w:rsidR="00826B16" w:rsidRPr="00E857CB">
              <w:rPr>
                <w:rFonts w:hint="eastAsia"/>
                <w:kern w:val="0"/>
                <w:sz w:val="24"/>
                <w:szCs w:val="24"/>
              </w:rPr>
              <w:t>30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分）</w:t>
            </w:r>
          </w:p>
        </w:tc>
        <w:tc>
          <w:tcPr>
            <w:tcW w:w="706" w:type="dxa"/>
            <w:vAlign w:val="center"/>
          </w:tcPr>
          <w:p w:rsidR="00C61EA4" w:rsidRPr="00E857CB" w:rsidRDefault="00CE296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623" w:type="dxa"/>
            <w:vAlign w:val="center"/>
          </w:tcPr>
          <w:p w:rsidR="00C61EA4" w:rsidRPr="00E857CB" w:rsidRDefault="00C61EA4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市场监管信息</w:t>
            </w:r>
          </w:p>
        </w:tc>
        <w:tc>
          <w:tcPr>
            <w:tcW w:w="581" w:type="dxa"/>
            <w:vAlign w:val="center"/>
          </w:tcPr>
          <w:p w:rsidR="00C61EA4" w:rsidRPr="00E857CB" w:rsidRDefault="00CE296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C61EA4" w:rsidRPr="00E857CB" w:rsidRDefault="00C61EA4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经营异常信息</w:t>
            </w:r>
          </w:p>
        </w:tc>
        <w:tc>
          <w:tcPr>
            <w:tcW w:w="4820" w:type="dxa"/>
            <w:vAlign w:val="center"/>
          </w:tcPr>
          <w:p w:rsidR="00C61EA4" w:rsidRPr="00E857CB" w:rsidRDefault="00C61EA4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近三年企业经营异常信息，包括未在规定期限披露年度报告，未在责令期限内公示有关企业信息，企业信息隐瞒真实情况、弄虚作假的，通过登记的住所（经营场所）无法联系的</w:t>
            </w:r>
          </w:p>
        </w:tc>
        <w:tc>
          <w:tcPr>
            <w:tcW w:w="3260" w:type="dxa"/>
            <w:vMerge w:val="restart"/>
            <w:vAlign w:val="center"/>
          </w:tcPr>
          <w:p w:rsidR="00C61EA4" w:rsidRPr="00A45A4D" w:rsidRDefault="00C61EA4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考核代理机构经营、履约能力</w:t>
            </w:r>
          </w:p>
        </w:tc>
        <w:tc>
          <w:tcPr>
            <w:tcW w:w="1985" w:type="dxa"/>
            <w:vAlign w:val="center"/>
          </w:tcPr>
          <w:p w:rsidR="00C61EA4" w:rsidRDefault="008D3D11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提供</w:t>
            </w:r>
            <w:r w:rsidR="00C61EA4">
              <w:rPr>
                <w:rFonts w:hint="eastAsia"/>
                <w:kern w:val="0"/>
                <w:sz w:val="24"/>
                <w:szCs w:val="24"/>
              </w:rPr>
              <w:t>国家企业信用信息公示系统（广东）</w:t>
            </w:r>
            <w:r>
              <w:rPr>
                <w:rFonts w:hint="eastAsia"/>
                <w:kern w:val="0"/>
                <w:sz w:val="24"/>
                <w:szCs w:val="24"/>
              </w:rPr>
              <w:t>截图</w:t>
            </w:r>
          </w:p>
        </w:tc>
      </w:tr>
      <w:tr w:rsidR="006E3997" w:rsidTr="001D7EEF">
        <w:tc>
          <w:tcPr>
            <w:tcW w:w="545" w:type="dxa"/>
            <w:vMerge/>
            <w:vAlign w:val="center"/>
          </w:tcPr>
          <w:p w:rsidR="00C61EA4" w:rsidRDefault="00C61EA4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C61EA4" w:rsidRPr="00E857CB" w:rsidRDefault="00C61EA4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 w:val="restart"/>
            <w:vAlign w:val="center"/>
          </w:tcPr>
          <w:p w:rsidR="00C61EA4" w:rsidRPr="00E857CB" w:rsidDel="00D5230D" w:rsidRDefault="00CE296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623" w:type="dxa"/>
            <w:vMerge w:val="restart"/>
            <w:vAlign w:val="center"/>
          </w:tcPr>
          <w:p w:rsidR="00C61EA4" w:rsidRPr="00E857CB" w:rsidRDefault="00C61EA4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经营合</w:t>
            </w:r>
            <w:proofErr w:type="gramStart"/>
            <w:r w:rsidRPr="00E857CB">
              <w:rPr>
                <w:rFonts w:hint="eastAsia"/>
                <w:kern w:val="0"/>
                <w:sz w:val="24"/>
                <w:szCs w:val="24"/>
              </w:rPr>
              <w:t>规</w:t>
            </w:r>
            <w:proofErr w:type="gramEnd"/>
          </w:p>
        </w:tc>
        <w:tc>
          <w:tcPr>
            <w:tcW w:w="581" w:type="dxa"/>
            <w:vAlign w:val="center"/>
          </w:tcPr>
          <w:p w:rsidR="00C61EA4" w:rsidRPr="00E857CB" w:rsidRDefault="00CE296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C61EA4" w:rsidRPr="00E857CB" w:rsidRDefault="00C61EA4" w:rsidP="00163880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行政处罚信息</w:t>
            </w:r>
          </w:p>
        </w:tc>
        <w:tc>
          <w:tcPr>
            <w:tcW w:w="4820" w:type="dxa"/>
            <w:vAlign w:val="center"/>
          </w:tcPr>
          <w:p w:rsidR="00C61EA4" w:rsidRPr="00E857CB" w:rsidRDefault="00C61EA4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近三年除税务之外的企业行政处罚信息，或在信用广东列为行政处罚、重点关注的</w:t>
            </w:r>
          </w:p>
        </w:tc>
        <w:tc>
          <w:tcPr>
            <w:tcW w:w="3260" w:type="dxa"/>
            <w:vMerge/>
            <w:vAlign w:val="center"/>
          </w:tcPr>
          <w:p w:rsidR="00C61EA4" w:rsidRDefault="00C61EA4" w:rsidP="000C04B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61EA4" w:rsidRDefault="00BD1951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BD1951">
              <w:rPr>
                <w:rFonts w:hint="eastAsia"/>
                <w:kern w:val="0"/>
                <w:sz w:val="22"/>
                <w:szCs w:val="24"/>
              </w:rPr>
              <w:t>提供信用广东网的企业信用报告</w:t>
            </w:r>
          </w:p>
        </w:tc>
      </w:tr>
      <w:tr w:rsidR="006E3997" w:rsidTr="001D7EEF">
        <w:trPr>
          <w:trHeight w:val="643"/>
        </w:trPr>
        <w:tc>
          <w:tcPr>
            <w:tcW w:w="545" w:type="dxa"/>
            <w:vMerge/>
            <w:vAlign w:val="center"/>
          </w:tcPr>
          <w:p w:rsidR="00C61EA4" w:rsidRDefault="00C61EA4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C61EA4" w:rsidRPr="00E857CB" w:rsidRDefault="00C61EA4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C61EA4" w:rsidRPr="00E857CB" w:rsidDel="00D5230D" w:rsidRDefault="00C61EA4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C61EA4" w:rsidRPr="00E857CB" w:rsidRDefault="00C61EA4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C61EA4" w:rsidRPr="00E857CB" w:rsidRDefault="00CE296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C61EA4" w:rsidRPr="00E857CB" w:rsidRDefault="00C61EA4" w:rsidP="00163880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信用报告</w:t>
            </w:r>
          </w:p>
        </w:tc>
        <w:tc>
          <w:tcPr>
            <w:tcW w:w="4820" w:type="dxa"/>
            <w:vAlign w:val="center"/>
          </w:tcPr>
          <w:p w:rsidR="00C61EA4" w:rsidRPr="00E857CB" w:rsidRDefault="00C61EA4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信用广东网的企业信用报告</w:t>
            </w:r>
          </w:p>
        </w:tc>
        <w:tc>
          <w:tcPr>
            <w:tcW w:w="3260" w:type="dxa"/>
            <w:vMerge/>
            <w:vAlign w:val="center"/>
          </w:tcPr>
          <w:p w:rsidR="00C61EA4" w:rsidRDefault="00C61EA4" w:rsidP="000C04B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C61EA4" w:rsidRDefault="00C61EA4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c>
          <w:tcPr>
            <w:tcW w:w="545" w:type="dxa"/>
            <w:vMerge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BC7FF5" w:rsidRPr="00E857CB" w:rsidDel="00D5230D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BC7FF5" w:rsidRPr="00E857CB" w:rsidDel="00D5230D" w:rsidRDefault="00CE296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BC7FF5" w:rsidRPr="00E857CB" w:rsidRDefault="00BC7FF5" w:rsidP="00163880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纳税申报缴纳</w:t>
            </w:r>
          </w:p>
        </w:tc>
        <w:tc>
          <w:tcPr>
            <w:tcW w:w="4820" w:type="dxa"/>
            <w:vAlign w:val="center"/>
          </w:tcPr>
          <w:p w:rsidR="00BC7FF5" w:rsidRPr="00E857CB" w:rsidRDefault="00BC7FF5" w:rsidP="00DD71A8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近</w:t>
            </w:r>
            <w:r w:rsidR="00DD71A8" w:rsidRPr="00E857CB">
              <w:rPr>
                <w:rFonts w:hint="eastAsia"/>
                <w:kern w:val="0"/>
                <w:sz w:val="24"/>
                <w:szCs w:val="24"/>
              </w:rPr>
              <w:t>三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年，遵守国家税法，依法缴纳税费</w:t>
            </w:r>
          </w:p>
        </w:tc>
        <w:tc>
          <w:tcPr>
            <w:tcW w:w="3260" w:type="dxa"/>
            <w:vAlign w:val="center"/>
          </w:tcPr>
          <w:p w:rsidR="00BC7FF5" w:rsidRDefault="00BC7FF5" w:rsidP="000C04B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考察依法申报、缴纳税务情况</w:t>
            </w:r>
          </w:p>
        </w:tc>
        <w:tc>
          <w:tcPr>
            <w:tcW w:w="1985" w:type="dxa"/>
            <w:vAlign w:val="center"/>
          </w:tcPr>
          <w:p w:rsidR="00BC7FF5" w:rsidRDefault="00BC7FF5" w:rsidP="00DD71A8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近</w:t>
            </w:r>
            <w:r w:rsidR="00DD71A8">
              <w:rPr>
                <w:rFonts w:hint="eastAsia"/>
                <w:kern w:val="0"/>
                <w:sz w:val="24"/>
                <w:szCs w:val="24"/>
              </w:rPr>
              <w:t>三</w:t>
            </w:r>
            <w:r>
              <w:rPr>
                <w:rFonts w:hint="eastAsia"/>
                <w:kern w:val="0"/>
                <w:sz w:val="24"/>
                <w:szCs w:val="24"/>
              </w:rPr>
              <w:t>年纳税凭证</w:t>
            </w:r>
          </w:p>
        </w:tc>
      </w:tr>
      <w:tr w:rsidR="006E3997" w:rsidTr="001D7EEF">
        <w:trPr>
          <w:trHeight w:val="799"/>
        </w:trPr>
        <w:tc>
          <w:tcPr>
            <w:tcW w:w="545" w:type="dxa"/>
            <w:vMerge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 w:val="restart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623" w:type="dxa"/>
            <w:vMerge w:val="restart"/>
            <w:vAlign w:val="center"/>
          </w:tcPr>
          <w:p w:rsidR="00BC7FF5" w:rsidRPr="00E857CB" w:rsidRDefault="00CE2969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社会责任</w:t>
            </w:r>
          </w:p>
        </w:tc>
        <w:tc>
          <w:tcPr>
            <w:tcW w:w="581" w:type="dxa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BC7FF5" w:rsidRPr="00E857CB" w:rsidRDefault="00BC7FF5" w:rsidP="00163880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正面舆情信息</w:t>
            </w:r>
          </w:p>
        </w:tc>
        <w:tc>
          <w:tcPr>
            <w:tcW w:w="4820" w:type="dxa"/>
            <w:vAlign w:val="center"/>
          </w:tcPr>
          <w:p w:rsidR="00BC7FF5" w:rsidRPr="00E857CB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企业或与企业归属母公司参与的社会</w:t>
            </w:r>
            <w:r w:rsidR="00485285" w:rsidRPr="00E857CB">
              <w:rPr>
                <w:rFonts w:hint="eastAsia"/>
                <w:kern w:val="0"/>
                <w:sz w:val="24"/>
                <w:szCs w:val="24"/>
              </w:rPr>
              <w:t>或协会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公益活动及慈善捐款等履行社会责任的行为</w:t>
            </w:r>
          </w:p>
        </w:tc>
        <w:tc>
          <w:tcPr>
            <w:tcW w:w="3260" w:type="dxa"/>
            <w:vMerge w:val="restart"/>
            <w:vAlign w:val="center"/>
          </w:tcPr>
          <w:p w:rsidR="00BC7FF5" w:rsidRDefault="00BC7FF5" w:rsidP="00CE2969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</w:t>
            </w:r>
            <w:r w:rsidR="00CE2969">
              <w:rPr>
                <w:rFonts w:hint="eastAsia"/>
                <w:kern w:val="0"/>
                <w:sz w:val="24"/>
                <w:szCs w:val="24"/>
              </w:rPr>
              <w:t>社会责任</w:t>
            </w:r>
            <w:r>
              <w:rPr>
                <w:rFonts w:hint="eastAsia"/>
                <w:kern w:val="0"/>
                <w:sz w:val="24"/>
                <w:szCs w:val="24"/>
              </w:rPr>
              <w:t>情况</w:t>
            </w:r>
          </w:p>
        </w:tc>
        <w:tc>
          <w:tcPr>
            <w:tcW w:w="1985" w:type="dxa"/>
            <w:vAlign w:val="center"/>
          </w:tcPr>
          <w:p w:rsidR="00BC7FF5" w:rsidRDefault="00B43770" w:rsidP="00DD71A8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社会公益活动</w:t>
            </w:r>
          </w:p>
        </w:tc>
      </w:tr>
      <w:tr w:rsidR="006E3997" w:rsidTr="001D7EEF">
        <w:trPr>
          <w:trHeight w:val="1020"/>
        </w:trPr>
        <w:tc>
          <w:tcPr>
            <w:tcW w:w="545" w:type="dxa"/>
            <w:vMerge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Align w:val="center"/>
          </w:tcPr>
          <w:p w:rsidR="00BC7FF5" w:rsidRPr="00E857CB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负面舆情信息</w:t>
            </w:r>
          </w:p>
        </w:tc>
        <w:tc>
          <w:tcPr>
            <w:tcW w:w="4820" w:type="dxa"/>
            <w:vAlign w:val="center"/>
          </w:tcPr>
          <w:p w:rsidR="00BC7FF5" w:rsidRPr="00E857CB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从新华网、</w:t>
            </w:r>
            <w:proofErr w:type="gramStart"/>
            <w:r w:rsidRPr="00E857CB">
              <w:rPr>
                <w:rFonts w:hint="eastAsia"/>
                <w:kern w:val="0"/>
                <w:sz w:val="24"/>
                <w:szCs w:val="24"/>
              </w:rPr>
              <w:t>人民网</w:t>
            </w:r>
            <w:proofErr w:type="gramEnd"/>
            <w:r w:rsidRPr="00E857CB">
              <w:rPr>
                <w:rFonts w:hint="eastAsia"/>
                <w:kern w:val="0"/>
                <w:sz w:val="24"/>
                <w:szCs w:val="24"/>
              </w:rPr>
              <w:t>等官方主流媒体中获取的与企业诈骗、收受贿赂、商业欺诈、合同违约、</w:t>
            </w:r>
            <w:proofErr w:type="gramStart"/>
            <w:r w:rsidRPr="00E857CB">
              <w:rPr>
                <w:rFonts w:hint="eastAsia"/>
                <w:kern w:val="0"/>
                <w:sz w:val="24"/>
                <w:szCs w:val="24"/>
              </w:rPr>
              <w:t>围标串标</w:t>
            </w:r>
            <w:proofErr w:type="gramEnd"/>
            <w:r w:rsidRPr="00E857CB">
              <w:rPr>
                <w:rFonts w:hint="eastAsia"/>
                <w:kern w:val="0"/>
                <w:sz w:val="24"/>
                <w:szCs w:val="24"/>
              </w:rPr>
              <w:t>等相关的问题</w:t>
            </w:r>
          </w:p>
        </w:tc>
        <w:tc>
          <w:tcPr>
            <w:tcW w:w="3260" w:type="dxa"/>
            <w:vMerge/>
            <w:vAlign w:val="center"/>
          </w:tcPr>
          <w:p w:rsidR="00BC7FF5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BC7FF5" w:rsidRDefault="00B43770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B43770">
              <w:rPr>
                <w:rFonts w:hint="eastAsia"/>
                <w:kern w:val="0"/>
                <w:sz w:val="24"/>
                <w:szCs w:val="24"/>
              </w:rPr>
              <w:t>以申报系统填写信息为准</w:t>
            </w:r>
          </w:p>
        </w:tc>
      </w:tr>
      <w:tr w:rsidR="006E3997" w:rsidTr="001D7EEF">
        <w:trPr>
          <w:trHeight w:val="627"/>
        </w:trPr>
        <w:tc>
          <w:tcPr>
            <w:tcW w:w="545" w:type="dxa"/>
            <w:vMerge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Align w:val="center"/>
          </w:tcPr>
          <w:p w:rsidR="00BC7FF5" w:rsidRPr="00E857CB" w:rsidRDefault="00EA13AA" w:rsidP="00BC7FF5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1623" w:type="dxa"/>
            <w:vAlign w:val="center"/>
          </w:tcPr>
          <w:p w:rsidR="00BC7FF5" w:rsidRPr="00E857CB" w:rsidRDefault="00EA13AA" w:rsidP="00EA13AA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社会信用</w:t>
            </w:r>
          </w:p>
        </w:tc>
        <w:tc>
          <w:tcPr>
            <w:tcW w:w="581" w:type="dxa"/>
            <w:vAlign w:val="center"/>
          </w:tcPr>
          <w:p w:rsidR="00BC7FF5" w:rsidRPr="00E857CB" w:rsidRDefault="00EA13AA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1358" w:type="dxa"/>
            <w:vAlign w:val="center"/>
          </w:tcPr>
          <w:p w:rsidR="00BC7FF5" w:rsidRPr="00E857CB" w:rsidRDefault="00EA13AA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业主</w:t>
            </w:r>
            <w:r w:rsidR="00BC7FF5" w:rsidRPr="00E857CB">
              <w:rPr>
                <w:rFonts w:hint="eastAsia"/>
                <w:kern w:val="0"/>
                <w:sz w:val="24"/>
                <w:szCs w:val="24"/>
              </w:rPr>
              <w:t>评价</w:t>
            </w:r>
          </w:p>
        </w:tc>
        <w:tc>
          <w:tcPr>
            <w:tcW w:w="4820" w:type="dxa"/>
            <w:vAlign w:val="center"/>
          </w:tcPr>
          <w:p w:rsidR="00BC7FF5" w:rsidRPr="00E857CB" w:rsidRDefault="00EA13AA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业主</w:t>
            </w:r>
            <w:r w:rsidR="00BC7FF5" w:rsidRPr="00E857CB">
              <w:rPr>
                <w:rFonts w:hint="eastAsia"/>
                <w:kern w:val="0"/>
                <w:sz w:val="24"/>
                <w:szCs w:val="24"/>
              </w:rPr>
              <w:t>对招标代理机构服务评价</w:t>
            </w:r>
          </w:p>
        </w:tc>
        <w:tc>
          <w:tcPr>
            <w:tcW w:w="3260" w:type="dxa"/>
            <w:vAlign w:val="center"/>
          </w:tcPr>
          <w:p w:rsidR="00BC7FF5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考察代理机构社会评价情况</w:t>
            </w:r>
          </w:p>
        </w:tc>
        <w:tc>
          <w:tcPr>
            <w:tcW w:w="1985" w:type="dxa"/>
            <w:vAlign w:val="center"/>
          </w:tcPr>
          <w:p w:rsidR="00BC7FF5" w:rsidRDefault="00BD1951" w:rsidP="008D3D11">
            <w:pPr>
              <w:jc w:val="center"/>
              <w:rPr>
                <w:kern w:val="0"/>
                <w:sz w:val="24"/>
                <w:szCs w:val="24"/>
              </w:rPr>
            </w:pPr>
            <w:r w:rsidRPr="00BD1951">
              <w:rPr>
                <w:rFonts w:hint="eastAsia"/>
                <w:kern w:val="0"/>
                <w:sz w:val="22"/>
                <w:szCs w:val="24"/>
              </w:rPr>
              <w:t>代理机构服务评价表（评价表企业自制）</w:t>
            </w:r>
          </w:p>
        </w:tc>
      </w:tr>
      <w:tr w:rsidR="006E3997" w:rsidTr="001D7EEF">
        <w:trPr>
          <w:trHeight w:val="514"/>
        </w:trPr>
        <w:tc>
          <w:tcPr>
            <w:tcW w:w="545" w:type="dxa"/>
            <w:vMerge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 w:val="restart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623" w:type="dxa"/>
            <w:vMerge w:val="restart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诚信自律理念及承诺</w:t>
            </w:r>
          </w:p>
        </w:tc>
        <w:tc>
          <w:tcPr>
            <w:tcW w:w="581" w:type="dxa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Merge w:val="restart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行业自律建设及公开落实</w:t>
            </w:r>
          </w:p>
        </w:tc>
        <w:tc>
          <w:tcPr>
            <w:tcW w:w="4820" w:type="dxa"/>
            <w:vAlign w:val="center"/>
          </w:tcPr>
          <w:p w:rsidR="00BC7FF5" w:rsidRPr="00E857CB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签订《广东省招标投标行业自律公约》</w:t>
            </w:r>
          </w:p>
        </w:tc>
        <w:tc>
          <w:tcPr>
            <w:tcW w:w="3260" w:type="dxa"/>
            <w:vMerge w:val="restart"/>
            <w:vAlign w:val="center"/>
          </w:tcPr>
          <w:p w:rsidR="00BC7FF5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考察代理机构自律情况</w:t>
            </w:r>
          </w:p>
        </w:tc>
        <w:tc>
          <w:tcPr>
            <w:tcW w:w="1985" w:type="dxa"/>
            <w:vMerge w:val="restart"/>
            <w:vAlign w:val="center"/>
          </w:tcPr>
          <w:p w:rsidR="00B43770" w:rsidRDefault="00BC7FF5" w:rsidP="000C04B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公约及标准</w:t>
            </w:r>
          </w:p>
          <w:p w:rsidR="00BC7FF5" w:rsidRDefault="00BC7FF5" w:rsidP="000C04B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签约件</w:t>
            </w:r>
          </w:p>
        </w:tc>
      </w:tr>
      <w:tr w:rsidR="006E3997" w:rsidTr="001D7EEF">
        <w:trPr>
          <w:trHeight w:val="489"/>
        </w:trPr>
        <w:tc>
          <w:tcPr>
            <w:tcW w:w="545" w:type="dxa"/>
            <w:vMerge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BC7FF5" w:rsidRPr="00E857CB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签订《广东省招标投标职业道德标准》</w:t>
            </w:r>
          </w:p>
        </w:tc>
        <w:tc>
          <w:tcPr>
            <w:tcW w:w="3260" w:type="dxa"/>
            <w:vMerge/>
            <w:vAlign w:val="center"/>
          </w:tcPr>
          <w:p w:rsidR="00BC7FF5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C7FF5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1146"/>
        </w:trPr>
        <w:tc>
          <w:tcPr>
            <w:tcW w:w="545" w:type="dxa"/>
            <w:vMerge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BC7FF5" w:rsidRPr="00E857CB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在企业官网、</w:t>
            </w:r>
            <w:proofErr w:type="gramStart"/>
            <w:r w:rsidRPr="00E857CB">
              <w:rPr>
                <w:rFonts w:hint="eastAsia"/>
                <w:kern w:val="0"/>
                <w:sz w:val="24"/>
                <w:szCs w:val="24"/>
              </w:rPr>
              <w:t>微信公众号</w:t>
            </w:r>
            <w:proofErr w:type="gramEnd"/>
            <w:r w:rsidRPr="00E857CB">
              <w:rPr>
                <w:rFonts w:hint="eastAsia"/>
                <w:kern w:val="0"/>
                <w:sz w:val="24"/>
                <w:szCs w:val="24"/>
              </w:rPr>
              <w:t>公示《诚信自律公约》、《职业道德规范标准》，</w:t>
            </w:r>
            <w:proofErr w:type="gramStart"/>
            <w:r w:rsidRPr="00E857CB">
              <w:rPr>
                <w:rFonts w:hint="eastAsia"/>
                <w:kern w:val="0"/>
                <w:sz w:val="24"/>
                <w:szCs w:val="24"/>
              </w:rPr>
              <w:t>主动树立</w:t>
            </w:r>
            <w:proofErr w:type="gramEnd"/>
            <w:r w:rsidRPr="00E857CB">
              <w:rPr>
                <w:rFonts w:hint="eastAsia"/>
                <w:kern w:val="0"/>
                <w:sz w:val="24"/>
                <w:szCs w:val="24"/>
              </w:rPr>
              <w:t>诚信示范企业形象</w:t>
            </w:r>
          </w:p>
        </w:tc>
        <w:tc>
          <w:tcPr>
            <w:tcW w:w="3260" w:type="dxa"/>
            <w:vMerge/>
            <w:vAlign w:val="center"/>
          </w:tcPr>
          <w:p w:rsidR="00BC7FF5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BC7FF5" w:rsidRDefault="00BC7FF5" w:rsidP="000C04B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提供公示截图</w:t>
            </w:r>
          </w:p>
        </w:tc>
      </w:tr>
      <w:tr w:rsidR="006E3997" w:rsidTr="001D7EEF">
        <w:trPr>
          <w:trHeight w:val="718"/>
        </w:trPr>
        <w:tc>
          <w:tcPr>
            <w:tcW w:w="545" w:type="dxa"/>
            <w:vMerge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自我承诺</w:t>
            </w:r>
          </w:p>
        </w:tc>
        <w:tc>
          <w:tcPr>
            <w:tcW w:w="4820" w:type="dxa"/>
            <w:vAlign w:val="center"/>
          </w:tcPr>
          <w:p w:rsidR="00BC7FF5" w:rsidRPr="00E857CB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申报材料真实性承诺</w:t>
            </w:r>
          </w:p>
        </w:tc>
        <w:tc>
          <w:tcPr>
            <w:tcW w:w="3260" w:type="dxa"/>
            <w:vMerge/>
            <w:vAlign w:val="center"/>
          </w:tcPr>
          <w:p w:rsidR="00BC7FF5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BC7FF5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提供承诺书</w:t>
            </w:r>
          </w:p>
        </w:tc>
      </w:tr>
      <w:tr w:rsidR="006E3997" w:rsidTr="001D7EEF">
        <w:trPr>
          <w:trHeight w:val="431"/>
        </w:trPr>
        <w:tc>
          <w:tcPr>
            <w:tcW w:w="545" w:type="dxa"/>
            <w:vMerge w:val="restart"/>
            <w:vAlign w:val="center"/>
          </w:tcPr>
          <w:p w:rsidR="00DD71A8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lastRenderedPageBreak/>
              <w:t>5</w:t>
            </w:r>
          </w:p>
        </w:tc>
        <w:tc>
          <w:tcPr>
            <w:tcW w:w="1283" w:type="dxa"/>
            <w:vMerge w:val="restart"/>
            <w:vAlign w:val="center"/>
          </w:tcPr>
          <w:p w:rsidR="00DD71A8" w:rsidRPr="00E857CB" w:rsidRDefault="00DD71A8" w:rsidP="00A928EB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信用信息（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3</w:t>
            </w:r>
            <w:r w:rsidR="005434D4" w:rsidRPr="00E857CB">
              <w:rPr>
                <w:kern w:val="0"/>
                <w:sz w:val="24"/>
                <w:szCs w:val="24"/>
              </w:rPr>
              <w:t>0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分）</w:t>
            </w:r>
          </w:p>
        </w:tc>
        <w:tc>
          <w:tcPr>
            <w:tcW w:w="706" w:type="dxa"/>
            <w:vMerge w:val="restart"/>
            <w:vAlign w:val="center"/>
          </w:tcPr>
          <w:p w:rsidR="00DD71A8" w:rsidRPr="00E857CB" w:rsidRDefault="00591CC9" w:rsidP="00EA13AA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 xml:space="preserve"> </w:t>
            </w:r>
            <w:r w:rsidR="00EA13AA">
              <w:rPr>
                <w:rFonts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623" w:type="dxa"/>
            <w:vMerge w:val="restart"/>
            <w:vAlign w:val="center"/>
          </w:tcPr>
          <w:p w:rsidR="00DD71A8" w:rsidRPr="00E857CB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社会活动</w:t>
            </w:r>
          </w:p>
        </w:tc>
        <w:tc>
          <w:tcPr>
            <w:tcW w:w="581" w:type="dxa"/>
            <w:vAlign w:val="center"/>
          </w:tcPr>
          <w:p w:rsidR="00DD71A8" w:rsidRPr="00E857CB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358" w:type="dxa"/>
            <w:vMerge w:val="restart"/>
            <w:vAlign w:val="center"/>
          </w:tcPr>
          <w:p w:rsidR="00DD71A8" w:rsidRPr="00E857CB" w:rsidRDefault="00DD71A8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参与行业活动</w:t>
            </w:r>
          </w:p>
        </w:tc>
        <w:tc>
          <w:tcPr>
            <w:tcW w:w="4820" w:type="dxa"/>
            <w:vAlign w:val="center"/>
          </w:tcPr>
          <w:p w:rsidR="00DD71A8" w:rsidRPr="00E857CB" w:rsidRDefault="00DD71A8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在国家平台（广东端）发布招标信息</w:t>
            </w:r>
          </w:p>
        </w:tc>
        <w:tc>
          <w:tcPr>
            <w:tcW w:w="3260" w:type="dxa"/>
            <w:vMerge w:val="restart"/>
            <w:vAlign w:val="center"/>
          </w:tcPr>
          <w:p w:rsidR="00DD71A8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考察代理机构参与行业活动情况</w:t>
            </w:r>
          </w:p>
        </w:tc>
        <w:tc>
          <w:tcPr>
            <w:tcW w:w="1985" w:type="dxa"/>
            <w:vMerge w:val="restart"/>
            <w:vAlign w:val="center"/>
          </w:tcPr>
          <w:p w:rsidR="00DD71A8" w:rsidRDefault="00DD71A8" w:rsidP="000C04B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提供截图</w:t>
            </w:r>
          </w:p>
        </w:tc>
      </w:tr>
      <w:tr w:rsidR="006E3997" w:rsidTr="001D7EEF">
        <w:trPr>
          <w:trHeight w:val="431"/>
        </w:trPr>
        <w:tc>
          <w:tcPr>
            <w:tcW w:w="545" w:type="dxa"/>
            <w:vMerge/>
            <w:vAlign w:val="center"/>
          </w:tcPr>
          <w:p w:rsidR="00DD71A8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DD71A8" w:rsidRPr="00E857CB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DD71A8" w:rsidRPr="00E857CB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DD71A8" w:rsidRPr="00E857CB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DD71A8" w:rsidRPr="00E857CB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358" w:type="dxa"/>
            <w:vMerge/>
            <w:vAlign w:val="center"/>
          </w:tcPr>
          <w:p w:rsidR="00DD71A8" w:rsidRPr="00E857CB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DD71A8" w:rsidRPr="00E857CB" w:rsidRDefault="00DD71A8" w:rsidP="00EE7A9E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协会专家库开设专家抽取终端</w:t>
            </w:r>
            <w:bookmarkStart w:id="13" w:name="_GoBack"/>
            <w:bookmarkEnd w:id="13"/>
          </w:p>
        </w:tc>
        <w:tc>
          <w:tcPr>
            <w:tcW w:w="3260" w:type="dxa"/>
            <w:vMerge/>
            <w:vAlign w:val="center"/>
          </w:tcPr>
          <w:p w:rsidR="00DD71A8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DD71A8" w:rsidRDefault="00DD71A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431"/>
        </w:trPr>
        <w:tc>
          <w:tcPr>
            <w:tcW w:w="545" w:type="dxa"/>
            <w:vMerge/>
            <w:vAlign w:val="center"/>
          </w:tcPr>
          <w:p w:rsidR="00DD71A8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Merge/>
            <w:vAlign w:val="center"/>
          </w:tcPr>
          <w:p w:rsidR="00DD71A8" w:rsidRPr="00E857CB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706" w:type="dxa"/>
            <w:vMerge/>
            <w:vAlign w:val="center"/>
          </w:tcPr>
          <w:p w:rsidR="00DD71A8" w:rsidRPr="00E857CB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623" w:type="dxa"/>
            <w:vMerge/>
            <w:vAlign w:val="center"/>
          </w:tcPr>
          <w:p w:rsidR="00DD71A8" w:rsidRPr="00E857CB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DD71A8" w:rsidRPr="00E857CB" w:rsidRDefault="00EA13AA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358" w:type="dxa"/>
            <w:vMerge/>
            <w:vAlign w:val="center"/>
          </w:tcPr>
          <w:p w:rsidR="00DD71A8" w:rsidRPr="00E857CB" w:rsidRDefault="00DD71A8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DD71A8" w:rsidRPr="00E857CB" w:rsidRDefault="00DD71A8" w:rsidP="004B4F64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使用协会专家</w:t>
            </w:r>
            <w:proofErr w:type="gramStart"/>
            <w:r w:rsidRPr="00E857CB">
              <w:rPr>
                <w:rFonts w:hint="eastAsia"/>
                <w:kern w:val="0"/>
                <w:sz w:val="24"/>
                <w:szCs w:val="24"/>
              </w:rPr>
              <w:t>库专家</w:t>
            </w:r>
            <w:proofErr w:type="gramEnd"/>
            <w:r w:rsidRPr="00E857CB">
              <w:rPr>
                <w:rFonts w:hint="eastAsia"/>
                <w:kern w:val="0"/>
                <w:sz w:val="24"/>
                <w:szCs w:val="24"/>
              </w:rPr>
              <w:t>抽取</w:t>
            </w:r>
          </w:p>
        </w:tc>
        <w:tc>
          <w:tcPr>
            <w:tcW w:w="3260" w:type="dxa"/>
            <w:vMerge/>
            <w:vAlign w:val="center"/>
          </w:tcPr>
          <w:p w:rsidR="00DD71A8" w:rsidRDefault="00DD71A8" w:rsidP="004B4F64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DD71A8" w:rsidRDefault="00DD71A8" w:rsidP="00EE7A9E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  <w:tr w:rsidR="006E3997" w:rsidTr="001D7EEF">
        <w:trPr>
          <w:trHeight w:val="431"/>
        </w:trPr>
        <w:tc>
          <w:tcPr>
            <w:tcW w:w="545" w:type="dxa"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推荐加分</w:t>
            </w:r>
          </w:p>
        </w:tc>
        <w:tc>
          <w:tcPr>
            <w:tcW w:w="706" w:type="dxa"/>
            <w:vAlign w:val="center"/>
          </w:tcPr>
          <w:p w:rsidR="00BC7FF5" w:rsidRPr="00E857CB" w:rsidRDefault="00EA13AA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623" w:type="dxa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BC7FF5" w:rsidRPr="00E857CB" w:rsidRDefault="00BC7FF5" w:rsidP="00EA13AA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市级</w:t>
            </w:r>
            <w:r w:rsidR="00BB5977" w:rsidRPr="00E857CB">
              <w:rPr>
                <w:rFonts w:hint="eastAsia"/>
                <w:kern w:val="0"/>
                <w:sz w:val="24"/>
                <w:szCs w:val="24"/>
              </w:rPr>
              <w:t>行政管理部门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或市级</w:t>
            </w:r>
            <w:r w:rsidR="00CB6EA9" w:rsidRPr="00E857CB">
              <w:rPr>
                <w:rFonts w:hint="eastAsia"/>
                <w:kern w:val="0"/>
                <w:sz w:val="24"/>
                <w:szCs w:val="24"/>
              </w:rPr>
              <w:t>招标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行业协会推荐，奖励</w:t>
            </w:r>
            <w:r w:rsidR="00EA13AA">
              <w:rPr>
                <w:rFonts w:hint="eastAsia"/>
                <w:kern w:val="0"/>
                <w:sz w:val="24"/>
                <w:szCs w:val="24"/>
              </w:rPr>
              <w:t>5</w:t>
            </w:r>
            <w:r w:rsidRPr="00E857CB">
              <w:rPr>
                <w:rFonts w:hint="eastAsia"/>
                <w:kern w:val="0"/>
                <w:sz w:val="24"/>
                <w:szCs w:val="24"/>
              </w:rPr>
              <w:t>分。</w:t>
            </w:r>
          </w:p>
        </w:tc>
        <w:tc>
          <w:tcPr>
            <w:tcW w:w="3260" w:type="dxa"/>
            <w:vAlign w:val="center"/>
          </w:tcPr>
          <w:p w:rsidR="00BC7FF5" w:rsidRPr="004B4F64" w:rsidRDefault="00BC7FF5" w:rsidP="004B4F64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考察市级</w:t>
            </w:r>
            <w:r w:rsidR="00B809CF">
              <w:rPr>
                <w:rFonts w:hint="eastAsia"/>
                <w:kern w:val="0"/>
                <w:sz w:val="24"/>
                <w:szCs w:val="24"/>
              </w:rPr>
              <w:t>（除广州市）</w:t>
            </w:r>
            <w:r>
              <w:rPr>
                <w:rFonts w:hint="eastAsia"/>
                <w:kern w:val="0"/>
                <w:sz w:val="24"/>
                <w:szCs w:val="24"/>
              </w:rPr>
              <w:t>代理机构参与当地行业活动情况</w:t>
            </w:r>
          </w:p>
        </w:tc>
        <w:tc>
          <w:tcPr>
            <w:tcW w:w="1985" w:type="dxa"/>
            <w:vAlign w:val="center"/>
          </w:tcPr>
          <w:p w:rsidR="00BC7FF5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推荐信原件</w:t>
            </w:r>
          </w:p>
        </w:tc>
      </w:tr>
      <w:tr w:rsidR="006E3997" w:rsidTr="001D7EEF">
        <w:trPr>
          <w:trHeight w:val="431"/>
        </w:trPr>
        <w:tc>
          <w:tcPr>
            <w:tcW w:w="545" w:type="dxa"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 w:rsidRPr="00E857CB">
              <w:rPr>
                <w:rFonts w:hint="eastAsia"/>
                <w:kern w:val="0"/>
                <w:sz w:val="24"/>
                <w:szCs w:val="24"/>
              </w:rPr>
              <w:t>信用加分</w:t>
            </w:r>
          </w:p>
        </w:tc>
        <w:tc>
          <w:tcPr>
            <w:tcW w:w="706" w:type="dxa"/>
            <w:vAlign w:val="center"/>
          </w:tcPr>
          <w:p w:rsidR="00BC7FF5" w:rsidRPr="00E857CB" w:rsidRDefault="00EA13AA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1623" w:type="dxa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BC7FF5" w:rsidRPr="00E857CB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BC7FF5" w:rsidRPr="00E857CB" w:rsidRDefault="00EA13AA" w:rsidP="00EA13AA">
            <w:pPr>
              <w:rPr>
                <w:kern w:val="0"/>
                <w:sz w:val="24"/>
                <w:szCs w:val="24"/>
              </w:rPr>
            </w:pPr>
            <w:r w:rsidRPr="00EA13AA">
              <w:rPr>
                <w:rFonts w:hint="eastAsia"/>
                <w:kern w:val="0"/>
                <w:sz w:val="24"/>
                <w:szCs w:val="24"/>
              </w:rPr>
              <w:t>近三年，企业、个人、项目在招标采购信用方面，获得国家行政管理部门或中国招标投标协会奖励加</w:t>
            </w:r>
            <w:r w:rsidRPr="00EA13AA">
              <w:rPr>
                <w:rFonts w:hint="eastAsia"/>
                <w:kern w:val="0"/>
                <w:sz w:val="24"/>
                <w:szCs w:val="24"/>
              </w:rPr>
              <w:t>2</w:t>
            </w:r>
            <w:r w:rsidRPr="00EA13AA">
              <w:rPr>
                <w:rFonts w:hint="eastAsia"/>
                <w:kern w:val="0"/>
                <w:sz w:val="24"/>
                <w:szCs w:val="24"/>
              </w:rPr>
              <w:t>分。获得省级、市级招标采购行政管理部门或招标投标协会奖励分别对应</w:t>
            </w:r>
            <w:r w:rsidRPr="00EA13AA">
              <w:rPr>
                <w:rFonts w:hint="eastAsia"/>
                <w:kern w:val="0"/>
                <w:sz w:val="24"/>
                <w:szCs w:val="24"/>
              </w:rPr>
              <w:t>2</w:t>
            </w:r>
            <w:r w:rsidRPr="00EA13AA">
              <w:rPr>
                <w:rFonts w:hint="eastAsia"/>
                <w:kern w:val="0"/>
                <w:sz w:val="24"/>
                <w:szCs w:val="24"/>
              </w:rPr>
              <w:t>份与</w:t>
            </w:r>
            <w:r w:rsidRPr="00EA13AA">
              <w:rPr>
                <w:rFonts w:hint="eastAsia"/>
                <w:kern w:val="0"/>
                <w:sz w:val="24"/>
                <w:szCs w:val="24"/>
              </w:rPr>
              <w:t>1</w:t>
            </w:r>
            <w:r w:rsidRPr="00EA13AA">
              <w:rPr>
                <w:rFonts w:hint="eastAsia"/>
                <w:kern w:val="0"/>
                <w:sz w:val="24"/>
                <w:szCs w:val="24"/>
              </w:rPr>
              <w:t>分。最高</w:t>
            </w:r>
            <w:r w:rsidRPr="00EA13AA">
              <w:rPr>
                <w:rFonts w:hint="eastAsia"/>
                <w:kern w:val="0"/>
                <w:sz w:val="24"/>
                <w:szCs w:val="24"/>
              </w:rPr>
              <w:t>10</w:t>
            </w:r>
            <w:r w:rsidRPr="00EA13AA">
              <w:rPr>
                <w:rFonts w:hint="eastAsia"/>
                <w:kern w:val="0"/>
                <w:sz w:val="24"/>
                <w:szCs w:val="24"/>
              </w:rPr>
              <w:t>分。</w:t>
            </w:r>
          </w:p>
        </w:tc>
        <w:tc>
          <w:tcPr>
            <w:tcW w:w="3260" w:type="dxa"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考察代理机构信用方面荣誉情况</w:t>
            </w:r>
          </w:p>
        </w:tc>
        <w:tc>
          <w:tcPr>
            <w:tcW w:w="1985" w:type="dxa"/>
            <w:vAlign w:val="center"/>
          </w:tcPr>
          <w:p w:rsidR="00BC7FF5" w:rsidRDefault="00BC7FF5" w:rsidP="00EE7A9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证书或相关证明材料</w:t>
            </w:r>
          </w:p>
        </w:tc>
      </w:tr>
      <w:tr w:rsidR="006E3997" w:rsidTr="001D7EEF">
        <w:trPr>
          <w:trHeight w:val="730"/>
        </w:trPr>
        <w:tc>
          <w:tcPr>
            <w:tcW w:w="545" w:type="dxa"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283" w:type="dxa"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严重失信行为</w:t>
            </w:r>
          </w:p>
        </w:tc>
        <w:tc>
          <w:tcPr>
            <w:tcW w:w="706" w:type="dxa"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40</w:t>
            </w:r>
          </w:p>
        </w:tc>
        <w:tc>
          <w:tcPr>
            <w:tcW w:w="1623" w:type="dxa"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EA13AA" w:rsidRPr="00EA13AA" w:rsidRDefault="00EA13AA" w:rsidP="00EA13AA">
            <w:pPr>
              <w:jc w:val="center"/>
              <w:rPr>
                <w:kern w:val="0"/>
                <w:sz w:val="24"/>
                <w:szCs w:val="24"/>
              </w:rPr>
            </w:pPr>
            <w:r w:rsidRPr="00EA13AA">
              <w:rPr>
                <w:rFonts w:hint="eastAsia"/>
                <w:kern w:val="0"/>
                <w:sz w:val="24"/>
                <w:szCs w:val="24"/>
              </w:rPr>
              <w:t>在国家企业信用信息网、信用广东网等官网，</w:t>
            </w:r>
          </w:p>
          <w:p w:rsidR="00EA13AA" w:rsidRPr="00EA13AA" w:rsidRDefault="00EA13AA" w:rsidP="00EA13AA">
            <w:pPr>
              <w:jc w:val="center"/>
              <w:rPr>
                <w:kern w:val="0"/>
                <w:sz w:val="24"/>
                <w:szCs w:val="24"/>
              </w:rPr>
            </w:pPr>
            <w:r w:rsidRPr="00EA13AA">
              <w:rPr>
                <w:rFonts w:hint="eastAsia"/>
                <w:kern w:val="0"/>
                <w:sz w:val="24"/>
                <w:szCs w:val="24"/>
              </w:rPr>
              <w:t>有记录在招标采购过程中，出现行政处罚、</w:t>
            </w:r>
          </w:p>
          <w:p w:rsidR="00EA13AA" w:rsidRPr="00EA13AA" w:rsidRDefault="00EA13AA" w:rsidP="00EA13AA">
            <w:pPr>
              <w:jc w:val="center"/>
              <w:rPr>
                <w:kern w:val="0"/>
                <w:sz w:val="24"/>
                <w:szCs w:val="24"/>
              </w:rPr>
            </w:pPr>
            <w:r w:rsidRPr="00EA13AA">
              <w:rPr>
                <w:rFonts w:hint="eastAsia"/>
                <w:kern w:val="0"/>
                <w:sz w:val="24"/>
                <w:szCs w:val="24"/>
              </w:rPr>
              <w:t>严重违法失信名单的，有违法违规、行贿受</w:t>
            </w:r>
          </w:p>
          <w:p w:rsidR="00EA13AA" w:rsidRPr="00EA13AA" w:rsidRDefault="00EA13AA" w:rsidP="00EA13AA">
            <w:pPr>
              <w:jc w:val="center"/>
              <w:rPr>
                <w:kern w:val="0"/>
                <w:sz w:val="24"/>
                <w:szCs w:val="24"/>
              </w:rPr>
            </w:pPr>
            <w:r w:rsidRPr="00EA13AA">
              <w:rPr>
                <w:rFonts w:hint="eastAsia"/>
                <w:kern w:val="0"/>
                <w:sz w:val="24"/>
                <w:szCs w:val="24"/>
              </w:rPr>
              <w:t>贿、弄虚作假、隐瞒实情行为的一律扣</w:t>
            </w:r>
            <w:r w:rsidRPr="00EA13AA">
              <w:rPr>
                <w:rFonts w:hint="eastAsia"/>
                <w:kern w:val="0"/>
                <w:sz w:val="24"/>
                <w:szCs w:val="24"/>
              </w:rPr>
              <w:t>40</w:t>
            </w:r>
            <w:r w:rsidRPr="00EA13AA">
              <w:rPr>
                <w:rFonts w:hint="eastAsia"/>
                <w:kern w:val="0"/>
                <w:sz w:val="24"/>
                <w:szCs w:val="24"/>
              </w:rPr>
              <w:t>分</w:t>
            </w:r>
          </w:p>
          <w:p w:rsidR="00BC7FF5" w:rsidRDefault="00EA13AA" w:rsidP="00EA13AA">
            <w:pPr>
              <w:jc w:val="center"/>
              <w:rPr>
                <w:kern w:val="0"/>
                <w:sz w:val="24"/>
                <w:szCs w:val="24"/>
              </w:rPr>
            </w:pPr>
            <w:r w:rsidRPr="00EA13AA">
              <w:rPr>
                <w:rFonts w:hint="eastAsia"/>
                <w:kern w:val="0"/>
                <w:sz w:val="24"/>
                <w:szCs w:val="24"/>
              </w:rPr>
              <w:t>并予以通报和采取其他相应措施。</w:t>
            </w:r>
          </w:p>
        </w:tc>
        <w:tc>
          <w:tcPr>
            <w:tcW w:w="3260" w:type="dxa"/>
            <w:vAlign w:val="center"/>
          </w:tcPr>
          <w:p w:rsidR="00BC7FF5" w:rsidRDefault="00BC7FF5" w:rsidP="00CC687F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考察代理机构信用方面失信情况</w:t>
            </w:r>
          </w:p>
        </w:tc>
        <w:tc>
          <w:tcPr>
            <w:tcW w:w="1985" w:type="dxa"/>
            <w:vAlign w:val="center"/>
          </w:tcPr>
          <w:p w:rsidR="00BC7FF5" w:rsidRDefault="00BC7FF5" w:rsidP="00FF54B3">
            <w:pPr>
              <w:jc w:val="center"/>
              <w:rPr>
                <w:kern w:val="0"/>
                <w:sz w:val="24"/>
                <w:szCs w:val="24"/>
              </w:rPr>
            </w:pPr>
          </w:p>
        </w:tc>
      </w:tr>
    </w:tbl>
    <w:p w:rsidR="00535964" w:rsidRDefault="00535964" w:rsidP="00535964">
      <w:pPr>
        <w:widowControl/>
        <w:adjustRightInd w:val="0"/>
        <w:snapToGrid w:val="0"/>
        <w:spacing w:line="360" w:lineRule="auto"/>
        <w:jc w:val="left"/>
        <w:rPr>
          <w:rFonts w:asciiTheme="minorEastAsia" w:hAnsiTheme="minorEastAsia" w:cs="仿宋"/>
          <w:color w:val="000000"/>
          <w:sz w:val="24"/>
          <w:szCs w:val="24"/>
          <w:shd w:val="clear" w:color="auto" w:fill="FFFFFF"/>
        </w:rPr>
      </w:pPr>
    </w:p>
    <w:p w:rsidR="003E3113" w:rsidRPr="00CF5FD9" w:rsidRDefault="00535964" w:rsidP="00535964">
      <w:pPr>
        <w:widowControl/>
        <w:adjustRightInd w:val="0"/>
        <w:snapToGrid w:val="0"/>
        <w:spacing w:line="360" w:lineRule="auto"/>
        <w:jc w:val="left"/>
        <w:rPr>
          <w:rFonts w:ascii="仿宋" w:eastAsia="仿宋" w:hAnsi="仿宋"/>
          <w:bCs/>
          <w:sz w:val="28"/>
          <w:szCs w:val="28"/>
        </w:rPr>
      </w:pPr>
      <w:r w:rsidRPr="0037270F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说明：</w:t>
      </w:r>
    </w:p>
    <w:p w:rsidR="00CF5FD9" w:rsidRPr="00CF5FD9" w:rsidRDefault="000B336B" w:rsidP="003E3113">
      <w:pPr>
        <w:pStyle w:val="af1"/>
        <w:widowControl/>
        <w:numPr>
          <w:ilvl w:val="0"/>
          <w:numId w:val="1"/>
        </w:numPr>
        <w:adjustRightInd w:val="0"/>
        <w:snapToGrid w:val="0"/>
        <w:spacing w:line="360" w:lineRule="auto"/>
        <w:ind w:firstLineChars="0"/>
        <w:jc w:val="left"/>
        <w:rPr>
          <w:rFonts w:asciiTheme="minorEastAsia" w:hAnsiTheme="minorEastAsia" w:cs="仿宋"/>
          <w:color w:val="000000"/>
          <w:sz w:val="24"/>
          <w:szCs w:val="24"/>
          <w:shd w:val="clear" w:color="auto" w:fill="FFFFFF"/>
        </w:rPr>
      </w:pPr>
      <w:r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最高</w:t>
      </w:r>
      <w:r w:rsidR="00535964" w:rsidRPr="00CF5FD9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总分100分。</w:t>
      </w:r>
      <w:r w:rsidR="00CF5FD9" w:rsidRPr="00CF5FD9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信用评价等级分为AAA、AA、A、B、C“三等五级”。</w:t>
      </w:r>
    </w:p>
    <w:p w:rsidR="00535964" w:rsidRPr="00CF5FD9" w:rsidRDefault="00CF5FD9" w:rsidP="00CF5FD9">
      <w:pPr>
        <w:pStyle w:val="af1"/>
        <w:widowControl/>
        <w:adjustRightInd w:val="0"/>
        <w:snapToGrid w:val="0"/>
        <w:spacing w:line="360" w:lineRule="auto"/>
        <w:ind w:left="360" w:firstLineChars="0" w:firstLine="0"/>
        <w:jc w:val="left"/>
        <w:rPr>
          <w:rFonts w:asciiTheme="minorEastAsia" w:hAnsiTheme="minorEastAsia" w:cs="仿宋"/>
          <w:color w:val="000000"/>
          <w:sz w:val="24"/>
          <w:szCs w:val="24"/>
          <w:shd w:val="clear" w:color="auto" w:fill="FFFFFF"/>
        </w:rPr>
      </w:pPr>
      <w:r w:rsidRPr="00485285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AAA级：</w:t>
      </w:r>
      <w:r w:rsidR="00C71609" w:rsidRPr="00485285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85</w:t>
      </w:r>
      <w:r w:rsidRPr="00485285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分≤X≤100分</w:t>
      </w:r>
      <w:r w:rsidRPr="00CF5FD9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；AA级：</w:t>
      </w:r>
      <w:r w:rsidR="004B1AF3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75</w:t>
      </w:r>
      <w:r w:rsidRPr="00CF5FD9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分≤X＜</w:t>
      </w:r>
      <w:r w:rsidR="004B1AF3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85</w:t>
      </w:r>
      <w:r w:rsidRPr="00CF5FD9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分；A级：</w:t>
      </w:r>
      <w:r w:rsidR="004B1AF3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65</w:t>
      </w:r>
      <w:r w:rsidRPr="00CF5FD9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分≤X＜</w:t>
      </w:r>
      <w:r w:rsidR="004B1AF3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75</w:t>
      </w:r>
      <w:r w:rsidRPr="00CF5FD9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分；B级：</w:t>
      </w:r>
      <w:r w:rsidR="004B1AF3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55</w:t>
      </w:r>
      <w:r w:rsidRPr="00CF5FD9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分≤X＜</w:t>
      </w:r>
      <w:r w:rsidR="004B1AF3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65</w:t>
      </w:r>
      <w:r w:rsidRPr="00CF5FD9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分；C级：X&lt;</w:t>
      </w:r>
      <w:r w:rsidR="004B1AF3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55</w:t>
      </w:r>
      <w:r w:rsidRPr="00CF5FD9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分</w:t>
      </w:r>
      <w:r w:rsidR="00535964" w:rsidRPr="00CF5FD9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。</w:t>
      </w:r>
    </w:p>
    <w:p w:rsidR="003E3113" w:rsidRPr="00485285" w:rsidRDefault="003E3113" w:rsidP="00485285">
      <w:pPr>
        <w:pStyle w:val="af1"/>
        <w:widowControl/>
        <w:numPr>
          <w:ilvl w:val="0"/>
          <w:numId w:val="1"/>
        </w:numPr>
        <w:adjustRightInd w:val="0"/>
        <w:snapToGrid w:val="0"/>
        <w:spacing w:line="360" w:lineRule="auto"/>
        <w:ind w:firstLineChars="0"/>
        <w:jc w:val="left"/>
        <w:rPr>
          <w:rFonts w:asciiTheme="minorEastAsia" w:hAnsiTheme="minorEastAsia" w:cs="仿宋"/>
          <w:color w:val="000000"/>
          <w:sz w:val="24"/>
          <w:szCs w:val="24"/>
          <w:shd w:val="clear" w:color="auto" w:fill="FFFFFF"/>
        </w:rPr>
      </w:pPr>
      <w:r w:rsidRPr="00F15A84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近三年指的是</w:t>
      </w:r>
      <w:r w:rsidR="008D3D11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202</w:t>
      </w:r>
      <w:r w:rsidR="005B5485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5</w:t>
      </w:r>
      <w:r w:rsidR="00485285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年、</w:t>
      </w:r>
      <w:r w:rsidR="008D3D11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202</w:t>
      </w:r>
      <w:r w:rsidR="005B5485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4</w:t>
      </w:r>
      <w:r w:rsidR="00485285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年、</w:t>
      </w:r>
      <w:r w:rsidR="008D3D11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202</w:t>
      </w:r>
      <w:r w:rsidR="005B5485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3</w:t>
      </w:r>
      <w:r w:rsidR="00485285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年</w:t>
      </w:r>
      <w:r w:rsidRPr="00485285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。</w:t>
      </w:r>
    </w:p>
    <w:p w:rsidR="00F1428A" w:rsidRPr="003E3113" w:rsidRDefault="00F1428A" w:rsidP="003E3113">
      <w:pPr>
        <w:pStyle w:val="af1"/>
        <w:widowControl/>
        <w:numPr>
          <w:ilvl w:val="0"/>
          <w:numId w:val="1"/>
        </w:numPr>
        <w:adjustRightInd w:val="0"/>
        <w:snapToGrid w:val="0"/>
        <w:spacing w:line="360" w:lineRule="auto"/>
        <w:ind w:firstLineChars="0"/>
        <w:jc w:val="left"/>
        <w:rPr>
          <w:rFonts w:asciiTheme="minorEastAsia" w:hAnsiTheme="minorEastAsia" w:cs="仿宋"/>
          <w:color w:val="000000"/>
          <w:sz w:val="24"/>
          <w:szCs w:val="24"/>
          <w:shd w:val="clear" w:color="auto" w:fill="FFFFFF"/>
        </w:rPr>
      </w:pPr>
      <w:r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参评单位成立</w:t>
      </w:r>
      <w:r w:rsidR="00B809CF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不满3</w:t>
      </w:r>
      <w:r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年，人员、财务报告、业绩</w:t>
      </w:r>
      <w:r w:rsidR="00B809CF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按实际成立年限提供</w:t>
      </w:r>
      <w:r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材料。成立3年（含）以上的，按“信用评价标准</w:t>
      </w:r>
      <w:r w:rsidR="00BC38A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”</w:t>
      </w:r>
      <w:r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执行。</w:t>
      </w:r>
    </w:p>
    <w:p w:rsidR="004E2FD0" w:rsidRPr="009658C7" w:rsidRDefault="00CF5FD9" w:rsidP="009658C7">
      <w:pPr>
        <w:pStyle w:val="af1"/>
        <w:widowControl/>
        <w:numPr>
          <w:ilvl w:val="0"/>
          <w:numId w:val="1"/>
        </w:numPr>
        <w:adjustRightInd w:val="0"/>
        <w:snapToGrid w:val="0"/>
        <w:spacing w:line="360" w:lineRule="auto"/>
        <w:ind w:firstLineChars="0"/>
        <w:jc w:val="left"/>
        <w:rPr>
          <w:rFonts w:asciiTheme="minorEastAsia" w:hAnsiTheme="minorEastAsia" w:cs="仿宋"/>
          <w:color w:val="000000"/>
          <w:sz w:val="24"/>
          <w:szCs w:val="24"/>
          <w:shd w:val="clear" w:color="auto" w:fill="FFFFFF"/>
        </w:rPr>
      </w:pPr>
      <w:r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信用评价系统</w:t>
      </w:r>
      <w:r w:rsidR="007B1935"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入口在协会官网（</w:t>
      </w:r>
      <w:r w:rsidR="007B1935" w:rsidRPr="004E2FD0">
        <w:rPr>
          <w:rFonts w:asciiTheme="minorEastAsia" w:hAnsiTheme="minorEastAsia" w:cs="仿宋"/>
          <w:color w:val="000000"/>
          <w:sz w:val="24"/>
          <w:szCs w:val="24"/>
          <w:shd w:val="clear" w:color="auto" w:fill="FFFFFF"/>
        </w:rPr>
        <w:t>http://www.gtba.org.cn/</w:t>
      </w:r>
      <w:r w:rsidR="007B1935"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）</w:t>
      </w:r>
      <w:r w:rsidR="002716A9"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-快捷入口-广东省招标投标</w:t>
      </w:r>
      <w:r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行业信用评价</w:t>
      </w:r>
      <w:r w:rsidR="002716A9"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平台</w:t>
      </w:r>
      <w:r w:rsidR="00BC38A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-注册申报（以往的申报信息</w:t>
      </w:r>
      <w:proofErr w:type="gramStart"/>
      <w:r w:rsidR="005B5485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帐号</w:t>
      </w:r>
      <w:proofErr w:type="gramEnd"/>
      <w:r w:rsidR="00BC38A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已封存</w:t>
      </w:r>
      <w:r w:rsidR="005B5485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，需重新注册</w:t>
      </w:r>
      <w:r w:rsidR="00BC38A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）</w:t>
      </w:r>
      <w:r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。</w:t>
      </w:r>
      <w:r w:rsidR="00BC38A0" w:rsidRPr="00FF642F">
        <w:rPr>
          <w:rFonts w:hint="eastAsia"/>
          <w:kern w:val="0"/>
          <w:sz w:val="24"/>
          <w:szCs w:val="24"/>
        </w:rPr>
        <w:t>会员服务平台</w:t>
      </w:r>
      <w:r w:rsidR="00BC38A0">
        <w:rPr>
          <w:rFonts w:hint="eastAsia"/>
          <w:kern w:val="0"/>
          <w:sz w:val="24"/>
          <w:szCs w:val="24"/>
        </w:rPr>
        <w:t>系统入口</w:t>
      </w:r>
      <w:r w:rsidR="00BC38A0"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在</w:t>
      </w:r>
      <w:proofErr w:type="gramStart"/>
      <w:r w:rsidR="00BC38A0"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协会官网</w:t>
      </w:r>
      <w:proofErr w:type="gramEnd"/>
      <w:r w:rsidR="00BC38A0"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-快捷入口-</w:t>
      </w:r>
      <w:r w:rsidR="00BC38A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广东省招标投标协会</w:t>
      </w:r>
      <w:r w:rsidR="000C15BF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线上</w:t>
      </w:r>
      <w:r w:rsidR="00BC38A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服务平台，</w:t>
      </w:r>
      <w:r w:rsidR="002716A9"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选择“单位登录”，</w:t>
      </w:r>
      <w:r w:rsidR="002716A9"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lastRenderedPageBreak/>
        <w:t>默认</w:t>
      </w:r>
      <w:proofErr w:type="gramStart"/>
      <w:r w:rsidR="002716A9"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帐号</w:t>
      </w:r>
      <w:proofErr w:type="gramEnd"/>
      <w:r w:rsidR="002716A9"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：企业全称，</w:t>
      </w:r>
      <w:r w:rsidR="009658C7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默认</w:t>
      </w:r>
      <w:r w:rsidR="002716A9"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密码：统一信用代码后6位（请自行登录后修改密码，以免被篡改）。登录后左侧“单位信息”-“基本信息”，</w:t>
      </w:r>
      <w:r w:rsidR="000C15BF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“人员信息”</w:t>
      </w:r>
      <w:r w:rsidR="002716A9" w:rsidRPr="004E2FD0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完善各项必要信息，上传自律宣言扫描件等</w:t>
      </w:r>
      <w:r w:rsidR="009658C7">
        <w:rPr>
          <w:rFonts w:asciiTheme="minorEastAsia" w:hAnsiTheme="minorEastAsia" w:cs="仿宋" w:hint="eastAsia"/>
          <w:color w:val="000000"/>
          <w:sz w:val="24"/>
          <w:szCs w:val="24"/>
          <w:shd w:val="clear" w:color="auto" w:fill="FFFFFF"/>
        </w:rPr>
        <w:t>。</w:t>
      </w:r>
    </w:p>
    <w:sectPr w:rsidR="004E2FD0" w:rsidRPr="009658C7" w:rsidSect="00DD71A8">
      <w:footerReference w:type="default" r:id="rId9"/>
      <w:pgSz w:w="16838" w:h="11906" w:orient="landscape"/>
      <w:pgMar w:top="567" w:right="1418" w:bottom="851" w:left="1134" w:header="510" w:footer="170" w:gutter="0"/>
      <w:cols w:space="425"/>
      <w:titlePg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9D5" w:rsidRDefault="00C969D5" w:rsidP="008D47C7">
      <w:r>
        <w:separator/>
      </w:r>
    </w:p>
  </w:endnote>
  <w:endnote w:type="continuationSeparator" w:id="0">
    <w:p w:rsidR="00C969D5" w:rsidRDefault="00C969D5" w:rsidP="008D47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515" w:rsidRDefault="00995776">
    <w:pPr>
      <w:pStyle w:val="a8"/>
      <w:jc w:val="center"/>
    </w:pPr>
    <w:r w:rsidRPr="00995776">
      <w:fldChar w:fldCharType="begin"/>
    </w:r>
    <w:r w:rsidR="00F75515">
      <w:instrText xml:space="preserve"> PAGE   \* MERGEFORMAT </w:instrText>
    </w:r>
    <w:r w:rsidRPr="00995776">
      <w:fldChar w:fldCharType="separate"/>
    </w:r>
    <w:r w:rsidR="00AB2778" w:rsidRPr="00AB2778">
      <w:rPr>
        <w:noProof/>
        <w:lang w:val="zh-CN"/>
      </w:rPr>
      <w:t>6</w:t>
    </w:r>
    <w:r>
      <w:rPr>
        <w:lang w:val="zh-CN"/>
      </w:rPr>
      <w:fldChar w:fldCharType="end"/>
    </w:r>
  </w:p>
  <w:p w:rsidR="00F75515" w:rsidRDefault="00F7551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9D5" w:rsidRDefault="00C969D5" w:rsidP="008D47C7">
      <w:r>
        <w:separator/>
      </w:r>
    </w:p>
  </w:footnote>
  <w:footnote w:type="continuationSeparator" w:id="0">
    <w:p w:rsidR="00C969D5" w:rsidRDefault="00C969D5" w:rsidP="008D47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BE129D"/>
    <w:multiLevelType w:val="hybridMultilevel"/>
    <w:tmpl w:val="8E8C0D06"/>
    <w:lvl w:ilvl="0" w:tplc="0EBEE032">
      <w:start w:val="1"/>
      <w:numFmt w:val="japaneseCounting"/>
      <w:lvlText w:val="第%1章"/>
      <w:lvlJc w:val="left"/>
      <w:pPr>
        <w:ind w:left="1110" w:hanging="11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3CD5AD6"/>
    <w:multiLevelType w:val="hybridMultilevel"/>
    <w:tmpl w:val="FAD21360"/>
    <w:lvl w:ilvl="0" w:tplc="C45C70F6">
      <w:start w:val="1"/>
      <w:numFmt w:val="decimal"/>
      <w:lvlText w:val="%1."/>
      <w:lvlJc w:val="left"/>
      <w:pPr>
        <w:ind w:left="360" w:hanging="360"/>
      </w:pPr>
      <w:rPr>
        <w:rFonts w:cs="仿宋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4877"/>
    <w:rsid w:val="0000096B"/>
    <w:rsid w:val="000144FA"/>
    <w:rsid w:val="0002162A"/>
    <w:rsid w:val="0003776F"/>
    <w:rsid w:val="00046194"/>
    <w:rsid w:val="00056B68"/>
    <w:rsid w:val="00060D3E"/>
    <w:rsid w:val="00061030"/>
    <w:rsid w:val="00066242"/>
    <w:rsid w:val="00073626"/>
    <w:rsid w:val="00077C3F"/>
    <w:rsid w:val="00081858"/>
    <w:rsid w:val="0009546D"/>
    <w:rsid w:val="00095C08"/>
    <w:rsid w:val="000A044E"/>
    <w:rsid w:val="000A1E9F"/>
    <w:rsid w:val="000A37B8"/>
    <w:rsid w:val="000B27FF"/>
    <w:rsid w:val="000B336B"/>
    <w:rsid w:val="000B4D29"/>
    <w:rsid w:val="000B6562"/>
    <w:rsid w:val="000C04BE"/>
    <w:rsid w:val="000C15BF"/>
    <w:rsid w:val="000D0328"/>
    <w:rsid w:val="000D52C9"/>
    <w:rsid w:val="000D5D3E"/>
    <w:rsid w:val="000D7C26"/>
    <w:rsid w:val="000E1559"/>
    <w:rsid w:val="000E42A4"/>
    <w:rsid w:val="000E4D07"/>
    <w:rsid w:val="000F3524"/>
    <w:rsid w:val="00100AEA"/>
    <w:rsid w:val="00103D85"/>
    <w:rsid w:val="00104AF9"/>
    <w:rsid w:val="00105D33"/>
    <w:rsid w:val="001143A7"/>
    <w:rsid w:val="00116C49"/>
    <w:rsid w:val="0012092A"/>
    <w:rsid w:val="00123F20"/>
    <w:rsid w:val="0012704E"/>
    <w:rsid w:val="001332A2"/>
    <w:rsid w:val="001364DB"/>
    <w:rsid w:val="00137E74"/>
    <w:rsid w:val="00143EF8"/>
    <w:rsid w:val="00146AF4"/>
    <w:rsid w:val="001514A0"/>
    <w:rsid w:val="001556E7"/>
    <w:rsid w:val="00163880"/>
    <w:rsid w:val="001679EA"/>
    <w:rsid w:val="001712C8"/>
    <w:rsid w:val="00173A30"/>
    <w:rsid w:val="00181029"/>
    <w:rsid w:val="0018114A"/>
    <w:rsid w:val="00184FB6"/>
    <w:rsid w:val="00194780"/>
    <w:rsid w:val="001964A5"/>
    <w:rsid w:val="001B09CD"/>
    <w:rsid w:val="001B3E28"/>
    <w:rsid w:val="001B40D6"/>
    <w:rsid w:val="001C0D07"/>
    <w:rsid w:val="001C554B"/>
    <w:rsid w:val="001C7647"/>
    <w:rsid w:val="001D7E10"/>
    <w:rsid w:val="001D7EEF"/>
    <w:rsid w:val="001E0BB8"/>
    <w:rsid w:val="001F3022"/>
    <w:rsid w:val="001F43BC"/>
    <w:rsid w:val="002065AC"/>
    <w:rsid w:val="00220E2E"/>
    <w:rsid w:val="0022141A"/>
    <w:rsid w:val="00227200"/>
    <w:rsid w:val="0023047D"/>
    <w:rsid w:val="002330C0"/>
    <w:rsid w:val="00234629"/>
    <w:rsid w:val="00243EE5"/>
    <w:rsid w:val="00246D91"/>
    <w:rsid w:val="00260F7A"/>
    <w:rsid w:val="0026478F"/>
    <w:rsid w:val="00265B91"/>
    <w:rsid w:val="002716A9"/>
    <w:rsid w:val="002806AF"/>
    <w:rsid w:val="00283AC7"/>
    <w:rsid w:val="00291CCF"/>
    <w:rsid w:val="002A0EAF"/>
    <w:rsid w:val="002C1105"/>
    <w:rsid w:val="002D08F7"/>
    <w:rsid w:val="002D7D9B"/>
    <w:rsid w:val="002F2A7D"/>
    <w:rsid w:val="002F42DA"/>
    <w:rsid w:val="003052C3"/>
    <w:rsid w:val="00311D5D"/>
    <w:rsid w:val="00326FBF"/>
    <w:rsid w:val="00335F8A"/>
    <w:rsid w:val="003406CE"/>
    <w:rsid w:val="00340973"/>
    <w:rsid w:val="003461E6"/>
    <w:rsid w:val="00352247"/>
    <w:rsid w:val="00354766"/>
    <w:rsid w:val="00360431"/>
    <w:rsid w:val="003625FC"/>
    <w:rsid w:val="0036373A"/>
    <w:rsid w:val="00364275"/>
    <w:rsid w:val="003718EE"/>
    <w:rsid w:val="0037270F"/>
    <w:rsid w:val="0038008B"/>
    <w:rsid w:val="00391EF6"/>
    <w:rsid w:val="0039426D"/>
    <w:rsid w:val="0039452F"/>
    <w:rsid w:val="00394877"/>
    <w:rsid w:val="003A69EE"/>
    <w:rsid w:val="003B01FA"/>
    <w:rsid w:val="003B7388"/>
    <w:rsid w:val="003C117C"/>
    <w:rsid w:val="003C4FED"/>
    <w:rsid w:val="003D60D5"/>
    <w:rsid w:val="003E04B7"/>
    <w:rsid w:val="003E3113"/>
    <w:rsid w:val="003F232B"/>
    <w:rsid w:val="003F6EAE"/>
    <w:rsid w:val="003F7E77"/>
    <w:rsid w:val="00404BD3"/>
    <w:rsid w:val="00416179"/>
    <w:rsid w:val="0042408D"/>
    <w:rsid w:val="004248E4"/>
    <w:rsid w:val="0043022F"/>
    <w:rsid w:val="00434570"/>
    <w:rsid w:val="00434D22"/>
    <w:rsid w:val="00437947"/>
    <w:rsid w:val="004401BC"/>
    <w:rsid w:val="00444692"/>
    <w:rsid w:val="00450D41"/>
    <w:rsid w:val="004562C9"/>
    <w:rsid w:val="00463B5E"/>
    <w:rsid w:val="00471DDB"/>
    <w:rsid w:val="00473A7C"/>
    <w:rsid w:val="00474ECB"/>
    <w:rsid w:val="004817A9"/>
    <w:rsid w:val="00484B24"/>
    <w:rsid w:val="00485285"/>
    <w:rsid w:val="00491218"/>
    <w:rsid w:val="004B1AF3"/>
    <w:rsid w:val="004B4F64"/>
    <w:rsid w:val="004B506B"/>
    <w:rsid w:val="004C21F1"/>
    <w:rsid w:val="004C4114"/>
    <w:rsid w:val="004C461A"/>
    <w:rsid w:val="004C7F5C"/>
    <w:rsid w:val="004D0A74"/>
    <w:rsid w:val="004E1274"/>
    <w:rsid w:val="004E2FD0"/>
    <w:rsid w:val="004E5224"/>
    <w:rsid w:val="004E70F5"/>
    <w:rsid w:val="005049CF"/>
    <w:rsid w:val="005049D6"/>
    <w:rsid w:val="00504F1E"/>
    <w:rsid w:val="00512442"/>
    <w:rsid w:val="005146CD"/>
    <w:rsid w:val="005157CA"/>
    <w:rsid w:val="00524395"/>
    <w:rsid w:val="00525D3A"/>
    <w:rsid w:val="00525FE1"/>
    <w:rsid w:val="005333FF"/>
    <w:rsid w:val="00533AF1"/>
    <w:rsid w:val="00535476"/>
    <w:rsid w:val="00535964"/>
    <w:rsid w:val="005434D4"/>
    <w:rsid w:val="00544D3D"/>
    <w:rsid w:val="00554982"/>
    <w:rsid w:val="00575B33"/>
    <w:rsid w:val="005772B1"/>
    <w:rsid w:val="00581AB1"/>
    <w:rsid w:val="005839B0"/>
    <w:rsid w:val="00591840"/>
    <w:rsid w:val="00591CC9"/>
    <w:rsid w:val="0059451B"/>
    <w:rsid w:val="00596A2C"/>
    <w:rsid w:val="005A3AB1"/>
    <w:rsid w:val="005A4F61"/>
    <w:rsid w:val="005B048C"/>
    <w:rsid w:val="005B5485"/>
    <w:rsid w:val="005B7017"/>
    <w:rsid w:val="005C3F45"/>
    <w:rsid w:val="005E33EE"/>
    <w:rsid w:val="005E6EE0"/>
    <w:rsid w:val="005F0DA1"/>
    <w:rsid w:val="00604079"/>
    <w:rsid w:val="0060470B"/>
    <w:rsid w:val="00612CD5"/>
    <w:rsid w:val="006172B9"/>
    <w:rsid w:val="00617F5D"/>
    <w:rsid w:val="006263EA"/>
    <w:rsid w:val="00634DB5"/>
    <w:rsid w:val="00636BCF"/>
    <w:rsid w:val="0064074A"/>
    <w:rsid w:val="006424EF"/>
    <w:rsid w:val="00645FCA"/>
    <w:rsid w:val="00650F0C"/>
    <w:rsid w:val="00652A80"/>
    <w:rsid w:val="0066012E"/>
    <w:rsid w:val="00663108"/>
    <w:rsid w:val="0066594F"/>
    <w:rsid w:val="00672189"/>
    <w:rsid w:val="00672250"/>
    <w:rsid w:val="006745FD"/>
    <w:rsid w:val="00680065"/>
    <w:rsid w:val="00682F6F"/>
    <w:rsid w:val="00693100"/>
    <w:rsid w:val="006A6F25"/>
    <w:rsid w:val="006B3FFD"/>
    <w:rsid w:val="006B70A1"/>
    <w:rsid w:val="006C1083"/>
    <w:rsid w:val="006C7033"/>
    <w:rsid w:val="006D53BF"/>
    <w:rsid w:val="006D573F"/>
    <w:rsid w:val="006D5803"/>
    <w:rsid w:val="006D623E"/>
    <w:rsid w:val="006D7C97"/>
    <w:rsid w:val="006E247B"/>
    <w:rsid w:val="006E3997"/>
    <w:rsid w:val="007014C8"/>
    <w:rsid w:val="00704439"/>
    <w:rsid w:val="0070690A"/>
    <w:rsid w:val="00706A0A"/>
    <w:rsid w:val="00721CC4"/>
    <w:rsid w:val="00727AD9"/>
    <w:rsid w:val="007445AD"/>
    <w:rsid w:val="00746238"/>
    <w:rsid w:val="007477CF"/>
    <w:rsid w:val="0076010B"/>
    <w:rsid w:val="007704D0"/>
    <w:rsid w:val="0077409F"/>
    <w:rsid w:val="00776C01"/>
    <w:rsid w:val="00780F0B"/>
    <w:rsid w:val="00785EF4"/>
    <w:rsid w:val="007971B4"/>
    <w:rsid w:val="007B1935"/>
    <w:rsid w:val="007C079D"/>
    <w:rsid w:val="007C55C9"/>
    <w:rsid w:val="007C5BA3"/>
    <w:rsid w:val="007C765C"/>
    <w:rsid w:val="007E0764"/>
    <w:rsid w:val="007F2F65"/>
    <w:rsid w:val="007F5B11"/>
    <w:rsid w:val="008052DD"/>
    <w:rsid w:val="00826B16"/>
    <w:rsid w:val="00832F33"/>
    <w:rsid w:val="00835699"/>
    <w:rsid w:val="00837722"/>
    <w:rsid w:val="00841CB2"/>
    <w:rsid w:val="00841CF3"/>
    <w:rsid w:val="00842473"/>
    <w:rsid w:val="00850482"/>
    <w:rsid w:val="008635D0"/>
    <w:rsid w:val="00864AED"/>
    <w:rsid w:val="00874BA7"/>
    <w:rsid w:val="008961C6"/>
    <w:rsid w:val="008A486A"/>
    <w:rsid w:val="008A528E"/>
    <w:rsid w:val="008B4C59"/>
    <w:rsid w:val="008B5074"/>
    <w:rsid w:val="008B70AE"/>
    <w:rsid w:val="008C32A1"/>
    <w:rsid w:val="008D2E3D"/>
    <w:rsid w:val="008D3D11"/>
    <w:rsid w:val="008D47C7"/>
    <w:rsid w:val="008D6875"/>
    <w:rsid w:val="008E2056"/>
    <w:rsid w:val="008E524C"/>
    <w:rsid w:val="008F59D2"/>
    <w:rsid w:val="00910B66"/>
    <w:rsid w:val="00915876"/>
    <w:rsid w:val="00917270"/>
    <w:rsid w:val="00917D3B"/>
    <w:rsid w:val="0092098C"/>
    <w:rsid w:val="0092511B"/>
    <w:rsid w:val="009434D2"/>
    <w:rsid w:val="009468D5"/>
    <w:rsid w:val="009510AC"/>
    <w:rsid w:val="00952A4C"/>
    <w:rsid w:val="00953AFB"/>
    <w:rsid w:val="00953CF0"/>
    <w:rsid w:val="009575DD"/>
    <w:rsid w:val="00964997"/>
    <w:rsid w:val="00964AF5"/>
    <w:rsid w:val="009655BF"/>
    <w:rsid w:val="009658C7"/>
    <w:rsid w:val="00967C85"/>
    <w:rsid w:val="00972024"/>
    <w:rsid w:val="00972FA8"/>
    <w:rsid w:val="009738BE"/>
    <w:rsid w:val="0098014E"/>
    <w:rsid w:val="00987449"/>
    <w:rsid w:val="00991106"/>
    <w:rsid w:val="00991D69"/>
    <w:rsid w:val="00995776"/>
    <w:rsid w:val="00995A03"/>
    <w:rsid w:val="00995E26"/>
    <w:rsid w:val="00996AC8"/>
    <w:rsid w:val="009A4136"/>
    <w:rsid w:val="009A6178"/>
    <w:rsid w:val="009A6822"/>
    <w:rsid w:val="009B4399"/>
    <w:rsid w:val="009B6B9C"/>
    <w:rsid w:val="009E1B70"/>
    <w:rsid w:val="009E6465"/>
    <w:rsid w:val="00A025B0"/>
    <w:rsid w:val="00A035DA"/>
    <w:rsid w:val="00A036A7"/>
    <w:rsid w:val="00A06260"/>
    <w:rsid w:val="00A06317"/>
    <w:rsid w:val="00A07188"/>
    <w:rsid w:val="00A11C8E"/>
    <w:rsid w:val="00A13B04"/>
    <w:rsid w:val="00A15F07"/>
    <w:rsid w:val="00A21C3E"/>
    <w:rsid w:val="00A22151"/>
    <w:rsid w:val="00A245F5"/>
    <w:rsid w:val="00A24865"/>
    <w:rsid w:val="00A3357C"/>
    <w:rsid w:val="00A4555C"/>
    <w:rsid w:val="00A45A4D"/>
    <w:rsid w:val="00A46D47"/>
    <w:rsid w:val="00A56072"/>
    <w:rsid w:val="00A6049B"/>
    <w:rsid w:val="00A62C6F"/>
    <w:rsid w:val="00A6531E"/>
    <w:rsid w:val="00A656CE"/>
    <w:rsid w:val="00A77284"/>
    <w:rsid w:val="00A83532"/>
    <w:rsid w:val="00A90CB5"/>
    <w:rsid w:val="00A91C98"/>
    <w:rsid w:val="00A928EB"/>
    <w:rsid w:val="00A95FEE"/>
    <w:rsid w:val="00AA14F1"/>
    <w:rsid w:val="00AB2778"/>
    <w:rsid w:val="00AC2904"/>
    <w:rsid w:val="00AC400C"/>
    <w:rsid w:val="00AC59E1"/>
    <w:rsid w:val="00AF7B0E"/>
    <w:rsid w:val="00B01CFC"/>
    <w:rsid w:val="00B0498E"/>
    <w:rsid w:val="00B1214C"/>
    <w:rsid w:val="00B43770"/>
    <w:rsid w:val="00B45507"/>
    <w:rsid w:val="00B80977"/>
    <w:rsid w:val="00B809CF"/>
    <w:rsid w:val="00B8659C"/>
    <w:rsid w:val="00B90763"/>
    <w:rsid w:val="00B92F88"/>
    <w:rsid w:val="00BA190F"/>
    <w:rsid w:val="00BA405F"/>
    <w:rsid w:val="00BA5263"/>
    <w:rsid w:val="00BB2455"/>
    <w:rsid w:val="00BB2B12"/>
    <w:rsid w:val="00BB3611"/>
    <w:rsid w:val="00BB5977"/>
    <w:rsid w:val="00BC0A2F"/>
    <w:rsid w:val="00BC38A0"/>
    <w:rsid w:val="00BC7FF5"/>
    <w:rsid w:val="00BD1951"/>
    <w:rsid w:val="00BD66FC"/>
    <w:rsid w:val="00BF3575"/>
    <w:rsid w:val="00BF7E71"/>
    <w:rsid w:val="00C101C6"/>
    <w:rsid w:val="00C11DED"/>
    <w:rsid w:val="00C13B38"/>
    <w:rsid w:val="00C16E33"/>
    <w:rsid w:val="00C24E8C"/>
    <w:rsid w:val="00C40CA0"/>
    <w:rsid w:val="00C44C34"/>
    <w:rsid w:val="00C47B58"/>
    <w:rsid w:val="00C510E7"/>
    <w:rsid w:val="00C61EA4"/>
    <w:rsid w:val="00C705FD"/>
    <w:rsid w:val="00C71609"/>
    <w:rsid w:val="00C74ABA"/>
    <w:rsid w:val="00C84209"/>
    <w:rsid w:val="00C94D18"/>
    <w:rsid w:val="00C969D5"/>
    <w:rsid w:val="00CA2DF5"/>
    <w:rsid w:val="00CA2EA3"/>
    <w:rsid w:val="00CA5486"/>
    <w:rsid w:val="00CB6EA9"/>
    <w:rsid w:val="00CC449D"/>
    <w:rsid w:val="00CC687F"/>
    <w:rsid w:val="00CD12D5"/>
    <w:rsid w:val="00CE2969"/>
    <w:rsid w:val="00CE6261"/>
    <w:rsid w:val="00CF0F87"/>
    <w:rsid w:val="00CF1F9F"/>
    <w:rsid w:val="00CF5FD9"/>
    <w:rsid w:val="00CF6728"/>
    <w:rsid w:val="00CF6A46"/>
    <w:rsid w:val="00D04741"/>
    <w:rsid w:val="00D26C0D"/>
    <w:rsid w:val="00D4290B"/>
    <w:rsid w:val="00D5230D"/>
    <w:rsid w:val="00D57280"/>
    <w:rsid w:val="00D6154D"/>
    <w:rsid w:val="00D72CD3"/>
    <w:rsid w:val="00D73DFB"/>
    <w:rsid w:val="00D843BA"/>
    <w:rsid w:val="00D86928"/>
    <w:rsid w:val="00DA6272"/>
    <w:rsid w:val="00DA69E8"/>
    <w:rsid w:val="00DB22EB"/>
    <w:rsid w:val="00DB3022"/>
    <w:rsid w:val="00DB37CB"/>
    <w:rsid w:val="00DB5537"/>
    <w:rsid w:val="00DC3162"/>
    <w:rsid w:val="00DC6442"/>
    <w:rsid w:val="00DD71A8"/>
    <w:rsid w:val="00DF0095"/>
    <w:rsid w:val="00DF6A0F"/>
    <w:rsid w:val="00E0040B"/>
    <w:rsid w:val="00E018E0"/>
    <w:rsid w:val="00E05A61"/>
    <w:rsid w:val="00E12743"/>
    <w:rsid w:val="00E5783D"/>
    <w:rsid w:val="00E62D3E"/>
    <w:rsid w:val="00E71213"/>
    <w:rsid w:val="00E71542"/>
    <w:rsid w:val="00E729BD"/>
    <w:rsid w:val="00E83AB9"/>
    <w:rsid w:val="00E857CB"/>
    <w:rsid w:val="00EA13AA"/>
    <w:rsid w:val="00EA309C"/>
    <w:rsid w:val="00EB13A0"/>
    <w:rsid w:val="00EB28D5"/>
    <w:rsid w:val="00EB2D25"/>
    <w:rsid w:val="00EB4D3A"/>
    <w:rsid w:val="00EB5004"/>
    <w:rsid w:val="00EC0F3F"/>
    <w:rsid w:val="00EC16BA"/>
    <w:rsid w:val="00EC2C43"/>
    <w:rsid w:val="00EE30CE"/>
    <w:rsid w:val="00EE62F8"/>
    <w:rsid w:val="00EE7A9E"/>
    <w:rsid w:val="00EF7F4F"/>
    <w:rsid w:val="00F01735"/>
    <w:rsid w:val="00F01D51"/>
    <w:rsid w:val="00F05ED9"/>
    <w:rsid w:val="00F0725E"/>
    <w:rsid w:val="00F129EC"/>
    <w:rsid w:val="00F1428A"/>
    <w:rsid w:val="00F157A0"/>
    <w:rsid w:val="00F15A84"/>
    <w:rsid w:val="00F24F78"/>
    <w:rsid w:val="00F26229"/>
    <w:rsid w:val="00F31603"/>
    <w:rsid w:val="00F31B53"/>
    <w:rsid w:val="00F605E9"/>
    <w:rsid w:val="00F609DC"/>
    <w:rsid w:val="00F60F82"/>
    <w:rsid w:val="00F630CA"/>
    <w:rsid w:val="00F630CD"/>
    <w:rsid w:val="00F75515"/>
    <w:rsid w:val="00F80696"/>
    <w:rsid w:val="00F86A0A"/>
    <w:rsid w:val="00F86EC5"/>
    <w:rsid w:val="00F9355D"/>
    <w:rsid w:val="00FA06B6"/>
    <w:rsid w:val="00FB21F5"/>
    <w:rsid w:val="00FB79DB"/>
    <w:rsid w:val="00FB79F6"/>
    <w:rsid w:val="00FC1348"/>
    <w:rsid w:val="00FC193C"/>
    <w:rsid w:val="00FC3B8D"/>
    <w:rsid w:val="00FC3F00"/>
    <w:rsid w:val="00FC4355"/>
    <w:rsid w:val="00FC55A0"/>
    <w:rsid w:val="00FD2D1F"/>
    <w:rsid w:val="00FD7D83"/>
    <w:rsid w:val="00FE6DF5"/>
    <w:rsid w:val="00FF06DD"/>
    <w:rsid w:val="00FF54B3"/>
    <w:rsid w:val="00FF642F"/>
    <w:rsid w:val="00FF6B3E"/>
    <w:rsid w:val="3064403B"/>
    <w:rsid w:val="36EA5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 w:qFormat="1"/>
    <w:lsdException w:name="toc 2" w:semiHidden="0" w:uiPriority="0" w:unhideWhenUsed="0" w:qFormat="1"/>
    <w:lsdException w:name="toc 3" w:semiHidden="0" w:uiPriority="39" w:unhideWhenUsed="0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qFormat="1"/>
    <w:lsdException w:name="header" w:semiHidden="0" w:uiPriority="0" w:qFormat="1"/>
    <w:lsdException w:name="footer" w:semiHidden="0" w:qFormat="1"/>
    <w:lsdException w:name="caption" w:uiPriority="35" w:qFormat="1"/>
    <w:lsdException w:name="annotation reference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Date" w:semiHidden="0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iPriority="0" w:unhideWhenUsed="0" w:qFormat="1"/>
    <w:lsdException w:name="Normal (Web)" w:semiHidden="0" w:uiPriority="0" w:qFormat="1"/>
    <w:lsdException w:name="Normal Table" w:qFormat="1"/>
    <w:lsdException w:name="annotation subject" w:semiHidden="0" w:uiPriority="0" w:unhideWhenUsed="0" w:qFormat="1"/>
    <w:lsdException w:name="Balloon Text" w:semiHidden="0" w:uiPriority="0" w:qFormat="1"/>
    <w:lsdException w:name="Table Grid" w:uiPriority="59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3BF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8D47C7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8D47C7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3">
    <w:name w:val="heading 3"/>
    <w:basedOn w:val="a"/>
    <w:next w:val="a"/>
    <w:link w:val="3Char"/>
    <w:qFormat/>
    <w:rsid w:val="008D47C7"/>
    <w:pPr>
      <w:keepNext/>
      <w:keepLines/>
      <w:spacing w:before="260" w:after="260" w:line="416" w:lineRule="auto"/>
      <w:outlineLvl w:val="2"/>
    </w:pPr>
    <w:rPr>
      <w:rFonts w:ascii="Times New Roman" w:eastAsia="宋体" w:hAnsi="Times New Roman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1"/>
    <w:qFormat/>
    <w:rsid w:val="008D47C7"/>
    <w:rPr>
      <w:rFonts w:ascii="宋体" w:hAnsi="Times New Roman"/>
      <w:sz w:val="18"/>
      <w:szCs w:val="18"/>
    </w:rPr>
  </w:style>
  <w:style w:type="paragraph" w:styleId="a4">
    <w:name w:val="annotation text"/>
    <w:basedOn w:val="a"/>
    <w:link w:val="Char10"/>
    <w:unhideWhenUsed/>
    <w:qFormat/>
    <w:rsid w:val="008D47C7"/>
    <w:pPr>
      <w:jc w:val="left"/>
    </w:pPr>
  </w:style>
  <w:style w:type="paragraph" w:styleId="a5">
    <w:name w:val="Body Text"/>
    <w:basedOn w:val="a"/>
    <w:link w:val="Char11"/>
    <w:qFormat/>
    <w:rsid w:val="008D47C7"/>
    <w:pPr>
      <w:spacing w:line="360" w:lineRule="auto"/>
    </w:pPr>
    <w:rPr>
      <w:rFonts w:ascii="Times New Roman" w:hAnsi="Times New Roman"/>
      <w:szCs w:val="21"/>
    </w:rPr>
  </w:style>
  <w:style w:type="paragraph" w:styleId="30">
    <w:name w:val="toc 3"/>
    <w:basedOn w:val="a"/>
    <w:next w:val="a"/>
    <w:uiPriority w:val="39"/>
    <w:qFormat/>
    <w:rsid w:val="008D47C7"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</w:rPr>
  </w:style>
  <w:style w:type="paragraph" w:styleId="a6">
    <w:name w:val="Date"/>
    <w:basedOn w:val="a"/>
    <w:next w:val="a"/>
    <w:link w:val="Char"/>
    <w:uiPriority w:val="99"/>
    <w:unhideWhenUsed/>
    <w:rsid w:val="008D47C7"/>
    <w:pPr>
      <w:ind w:leftChars="2500" w:left="100"/>
    </w:pPr>
  </w:style>
  <w:style w:type="paragraph" w:styleId="a7">
    <w:name w:val="Balloon Text"/>
    <w:basedOn w:val="a"/>
    <w:link w:val="Char0"/>
    <w:unhideWhenUsed/>
    <w:qFormat/>
    <w:rsid w:val="008D47C7"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rsid w:val="008D47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nhideWhenUsed/>
    <w:qFormat/>
    <w:rsid w:val="008D47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rsid w:val="008D47C7"/>
    <w:rPr>
      <w:rFonts w:ascii="Times New Roman" w:eastAsia="宋体" w:hAnsi="Times New Roman" w:cs="Times New Roman"/>
      <w:szCs w:val="24"/>
    </w:rPr>
  </w:style>
  <w:style w:type="paragraph" w:styleId="20">
    <w:name w:val="toc 2"/>
    <w:basedOn w:val="a"/>
    <w:next w:val="a"/>
    <w:qFormat/>
    <w:rsid w:val="008D47C7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aa">
    <w:name w:val="Normal (Web)"/>
    <w:basedOn w:val="a"/>
    <w:unhideWhenUsed/>
    <w:qFormat/>
    <w:rsid w:val="008D47C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b">
    <w:name w:val="annotation subject"/>
    <w:basedOn w:val="a4"/>
    <w:next w:val="a4"/>
    <w:link w:val="Char12"/>
    <w:qFormat/>
    <w:rsid w:val="008D47C7"/>
    <w:rPr>
      <w:rFonts w:ascii="Times New Roman" w:hAnsi="Times New Roman"/>
      <w:b/>
      <w:bCs/>
      <w:szCs w:val="24"/>
    </w:rPr>
  </w:style>
  <w:style w:type="table" w:styleId="ac">
    <w:name w:val="Table Grid"/>
    <w:basedOn w:val="a1"/>
    <w:uiPriority w:val="59"/>
    <w:qFormat/>
    <w:rsid w:val="008D47C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8D47C7"/>
    <w:rPr>
      <w:b/>
      <w:bCs/>
    </w:rPr>
  </w:style>
  <w:style w:type="character" w:styleId="ae">
    <w:name w:val="page number"/>
    <w:basedOn w:val="a0"/>
    <w:qFormat/>
    <w:rsid w:val="008D47C7"/>
    <w:rPr>
      <w:rFonts w:ascii="Times New Roman" w:eastAsia="宋体" w:hAnsi="Times New Roman" w:cs="Times New Roman"/>
      <w:sz w:val="18"/>
    </w:rPr>
  </w:style>
  <w:style w:type="character" w:styleId="af">
    <w:name w:val="Hyperlink"/>
    <w:basedOn w:val="a0"/>
    <w:uiPriority w:val="99"/>
    <w:unhideWhenUsed/>
    <w:qFormat/>
    <w:rsid w:val="008D47C7"/>
    <w:rPr>
      <w:color w:val="0000FF"/>
      <w:u w:val="single"/>
    </w:rPr>
  </w:style>
  <w:style w:type="character" w:styleId="af0">
    <w:name w:val="annotation reference"/>
    <w:basedOn w:val="a0"/>
    <w:qFormat/>
    <w:rsid w:val="008D47C7"/>
    <w:rPr>
      <w:rFonts w:cs="Times New Roman"/>
      <w:sz w:val="21"/>
      <w:szCs w:val="21"/>
    </w:rPr>
  </w:style>
  <w:style w:type="character" w:customStyle="1" w:styleId="Char3">
    <w:name w:val="页眉 Char"/>
    <w:basedOn w:val="a0"/>
    <w:link w:val="a9"/>
    <w:rsid w:val="008D47C7"/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rsid w:val="008D47C7"/>
    <w:rPr>
      <w:sz w:val="18"/>
      <w:szCs w:val="18"/>
    </w:rPr>
  </w:style>
  <w:style w:type="character" w:customStyle="1" w:styleId="Char">
    <w:name w:val="日期 Char"/>
    <w:basedOn w:val="a0"/>
    <w:link w:val="a6"/>
    <w:uiPriority w:val="99"/>
    <w:rsid w:val="008D47C7"/>
  </w:style>
  <w:style w:type="paragraph" w:styleId="af1">
    <w:name w:val="List Paragraph"/>
    <w:basedOn w:val="a"/>
    <w:uiPriority w:val="99"/>
    <w:unhideWhenUsed/>
    <w:rsid w:val="008D47C7"/>
    <w:pPr>
      <w:ind w:firstLineChars="200" w:firstLine="420"/>
    </w:pPr>
  </w:style>
  <w:style w:type="character" w:customStyle="1" w:styleId="Char0">
    <w:name w:val="批注框文本 Char"/>
    <w:basedOn w:val="a0"/>
    <w:link w:val="a7"/>
    <w:qFormat/>
    <w:rsid w:val="008D47C7"/>
    <w:rPr>
      <w:sz w:val="18"/>
      <w:szCs w:val="18"/>
    </w:rPr>
  </w:style>
  <w:style w:type="character" w:customStyle="1" w:styleId="1Char">
    <w:name w:val="标题 1 Char"/>
    <w:basedOn w:val="a0"/>
    <w:link w:val="1"/>
    <w:rsid w:val="008D47C7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8D47C7"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basedOn w:val="a0"/>
    <w:link w:val="3"/>
    <w:qFormat/>
    <w:rsid w:val="008D47C7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apple-converted-space">
    <w:name w:val="apple-converted-space"/>
    <w:basedOn w:val="a0"/>
    <w:qFormat/>
    <w:rsid w:val="008D47C7"/>
  </w:style>
  <w:style w:type="character" w:customStyle="1" w:styleId="NoSpacingChar">
    <w:name w:val="No Spacing Char"/>
    <w:basedOn w:val="a0"/>
    <w:link w:val="NoSpacing1"/>
    <w:qFormat/>
    <w:locked/>
    <w:rsid w:val="008D47C7"/>
    <w:rPr>
      <w:rFonts w:ascii="Times New Roman" w:hAnsi="Times New Roman"/>
      <w:szCs w:val="24"/>
    </w:rPr>
  </w:style>
  <w:style w:type="paragraph" w:customStyle="1" w:styleId="NoSpacing1">
    <w:name w:val="No Spacing1"/>
    <w:link w:val="NoSpacingChar"/>
    <w:qFormat/>
    <w:rsid w:val="008D47C7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customStyle="1" w:styleId="Char4">
    <w:name w:val="文档结构图 Char"/>
    <w:basedOn w:val="a0"/>
    <w:qFormat/>
    <w:rsid w:val="008D47C7"/>
    <w:rPr>
      <w:rFonts w:ascii="宋体" w:hAnsi="Times New Roman"/>
      <w:sz w:val="18"/>
      <w:szCs w:val="18"/>
    </w:rPr>
  </w:style>
  <w:style w:type="character" w:customStyle="1" w:styleId="content1">
    <w:name w:val="content1"/>
    <w:basedOn w:val="a0"/>
    <w:qFormat/>
    <w:rsid w:val="008D47C7"/>
    <w:rPr>
      <w:rFonts w:cs="Times New Roman"/>
      <w:sz w:val="17"/>
      <w:szCs w:val="17"/>
    </w:rPr>
  </w:style>
  <w:style w:type="character" w:customStyle="1" w:styleId="Char5">
    <w:name w:val="批注文字 Char"/>
    <w:basedOn w:val="a0"/>
    <w:rsid w:val="008D47C7"/>
  </w:style>
  <w:style w:type="character" w:customStyle="1" w:styleId="Char6">
    <w:name w:val="正文文本 Char"/>
    <w:basedOn w:val="a0"/>
    <w:qFormat/>
    <w:rsid w:val="008D47C7"/>
    <w:rPr>
      <w:rFonts w:ascii="Times New Roman" w:hAnsi="Times New Roman"/>
      <w:szCs w:val="21"/>
    </w:rPr>
  </w:style>
  <w:style w:type="character" w:customStyle="1" w:styleId="line-height">
    <w:name w:val="line-height"/>
    <w:basedOn w:val="a0"/>
    <w:qFormat/>
    <w:rsid w:val="008D47C7"/>
    <w:rPr>
      <w:rFonts w:cs="Times New Roman"/>
    </w:rPr>
  </w:style>
  <w:style w:type="character" w:customStyle="1" w:styleId="Char7">
    <w:name w:val="批注主题 Char"/>
    <w:basedOn w:val="Char5"/>
    <w:qFormat/>
    <w:rsid w:val="008D47C7"/>
    <w:rPr>
      <w:rFonts w:ascii="Times New Roman" w:hAnsi="Times New Roman"/>
      <w:b/>
      <w:bCs/>
      <w:szCs w:val="24"/>
    </w:rPr>
  </w:style>
  <w:style w:type="character" w:customStyle="1" w:styleId="Char13">
    <w:name w:val="页眉 Char1"/>
    <w:basedOn w:val="a0"/>
    <w:uiPriority w:val="99"/>
    <w:semiHidden/>
    <w:rsid w:val="008D47C7"/>
    <w:rPr>
      <w:rFonts w:ascii="Calibri" w:eastAsia="宋体" w:hAnsi="Calibri" w:cs="Times New Roman"/>
      <w:sz w:val="18"/>
      <w:szCs w:val="18"/>
    </w:rPr>
  </w:style>
  <w:style w:type="character" w:customStyle="1" w:styleId="Char11">
    <w:name w:val="正文文本 Char1"/>
    <w:basedOn w:val="a0"/>
    <w:link w:val="a5"/>
    <w:uiPriority w:val="99"/>
    <w:semiHidden/>
    <w:rsid w:val="008D47C7"/>
  </w:style>
  <w:style w:type="character" w:customStyle="1" w:styleId="Char1">
    <w:name w:val="文档结构图 Char1"/>
    <w:basedOn w:val="a0"/>
    <w:link w:val="a3"/>
    <w:uiPriority w:val="99"/>
    <w:semiHidden/>
    <w:rsid w:val="008D47C7"/>
    <w:rPr>
      <w:rFonts w:ascii="宋体" w:eastAsia="宋体"/>
      <w:sz w:val="18"/>
      <w:szCs w:val="18"/>
    </w:rPr>
  </w:style>
  <w:style w:type="character" w:customStyle="1" w:styleId="Char14">
    <w:name w:val="日期 Char1"/>
    <w:basedOn w:val="a0"/>
    <w:uiPriority w:val="99"/>
    <w:semiHidden/>
    <w:rsid w:val="008D47C7"/>
    <w:rPr>
      <w:rFonts w:ascii="Calibri" w:eastAsia="宋体" w:hAnsi="Calibri" w:cs="Times New Roman"/>
    </w:rPr>
  </w:style>
  <w:style w:type="character" w:customStyle="1" w:styleId="Char10">
    <w:name w:val="批注文字 Char1"/>
    <w:basedOn w:val="a0"/>
    <w:link w:val="a4"/>
    <w:qFormat/>
    <w:rsid w:val="008D47C7"/>
  </w:style>
  <w:style w:type="character" w:customStyle="1" w:styleId="Char15">
    <w:name w:val="批注框文本 Char1"/>
    <w:basedOn w:val="a0"/>
    <w:uiPriority w:val="99"/>
    <w:semiHidden/>
    <w:rsid w:val="008D47C7"/>
    <w:rPr>
      <w:rFonts w:ascii="Calibri" w:eastAsia="宋体" w:hAnsi="Calibri" w:cs="Times New Roman"/>
      <w:sz w:val="18"/>
      <w:szCs w:val="18"/>
    </w:rPr>
  </w:style>
  <w:style w:type="character" w:customStyle="1" w:styleId="Char12">
    <w:name w:val="批注主题 Char1"/>
    <w:basedOn w:val="Char10"/>
    <w:link w:val="ab"/>
    <w:uiPriority w:val="99"/>
    <w:semiHidden/>
    <w:rsid w:val="008D47C7"/>
    <w:rPr>
      <w:b/>
      <w:bCs/>
    </w:rPr>
  </w:style>
  <w:style w:type="character" w:customStyle="1" w:styleId="Char16">
    <w:name w:val="页脚 Char1"/>
    <w:basedOn w:val="a0"/>
    <w:uiPriority w:val="99"/>
    <w:semiHidden/>
    <w:rsid w:val="008D47C7"/>
    <w:rPr>
      <w:rFonts w:ascii="Calibri" w:eastAsia="宋体" w:hAnsi="Calibri" w:cs="Times New Roman"/>
      <w:sz w:val="18"/>
      <w:szCs w:val="18"/>
    </w:rPr>
  </w:style>
  <w:style w:type="paragraph" w:customStyle="1" w:styleId="af2">
    <w:name w:val="三级条标题"/>
    <w:basedOn w:val="af3"/>
    <w:next w:val="af4"/>
    <w:qFormat/>
    <w:rsid w:val="008D47C7"/>
    <w:pPr>
      <w:outlineLvl w:val="4"/>
    </w:pPr>
  </w:style>
  <w:style w:type="paragraph" w:customStyle="1" w:styleId="af3">
    <w:name w:val="二级条标题"/>
    <w:basedOn w:val="af5"/>
    <w:next w:val="af4"/>
    <w:qFormat/>
    <w:rsid w:val="008D47C7"/>
    <w:pPr>
      <w:outlineLvl w:val="3"/>
    </w:pPr>
  </w:style>
  <w:style w:type="paragraph" w:customStyle="1" w:styleId="af5">
    <w:name w:val="一级条标题"/>
    <w:next w:val="af4"/>
    <w:qFormat/>
    <w:rsid w:val="008D47C7"/>
    <w:pPr>
      <w:outlineLvl w:val="2"/>
    </w:pPr>
    <w:rPr>
      <w:rFonts w:ascii="Times New Roman" w:eastAsia="黑体" w:hAnsi="Times New Roman" w:cs="Times New Roman"/>
      <w:sz w:val="21"/>
    </w:rPr>
  </w:style>
  <w:style w:type="paragraph" w:customStyle="1" w:styleId="af4">
    <w:name w:val="段"/>
    <w:qFormat/>
    <w:rsid w:val="008D47C7"/>
    <w:pPr>
      <w:autoSpaceDE w:val="0"/>
      <w:autoSpaceDN w:val="0"/>
      <w:ind w:firstLineChars="200" w:firstLine="200"/>
      <w:jc w:val="both"/>
    </w:pPr>
    <w:rPr>
      <w:rFonts w:ascii="宋体" w:eastAsia="宋体" w:hAnsi="Times New Roman" w:cs="Times New Roman"/>
      <w:sz w:val="21"/>
    </w:rPr>
  </w:style>
  <w:style w:type="paragraph" w:customStyle="1" w:styleId="21">
    <w:name w:val="封面标准号2"/>
    <w:basedOn w:val="a"/>
    <w:qFormat/>
    <w:rsid w:val="008D47C7"/>
    <w:pPr>
      <w:framePr w:w="9138" w:h="1244" w:hRule="exact" w:wrap="around" w:vAnchor="page" w:hAnchor="margin" w:y="2908" w:anchorLock="1"/>
      <w:kinsoku w:val="0"/>
      <w:overflowPunct w:val="0"/>
      <w:autoSpaceDE w:val="0"/>
      <w:autoSpaceDN w:val="0"/>
      <w:adjustRightInd w:val="0"/>
      <w:spacing w:before="357" w:line="280" w:lineRule="exact"/>
      <w:jc w:val="right"/>
      <w:textAlignment w:val="center"/>
    </w:pPr>
    <w:rPr>
      <w:rFonts w:ascii="Times New Roman" w:eastAsia="宋体" w:hAnsi="Times New Roman" w:cs="Times New Roman"/>
      <w:kern w:val="0"/>
      <w:sz w:val="28"/>
      <w:szCs w:val="20"/>
    </w:rPr>
  </w:style>
  <w:style w:type="paragraph" w:customStyle="1" w:styleId="210">
    <w:name w:val="标题 21"/>
    <w:basedOn w:val="a"/>
    <w:semiHidden/>
    <w:qFormat/>
    <w:rsid w:val="008D47C7"/>
    <w:pPr>
      <w:ind w:left="141"/>
      <w:jc w:val="left"/>
      <w:outlineLvl w:val="2"/>
    </w:pPr>
    <w:rPr>
      <w:rFonts w:ascii="宋体" w:eastAsia="宋体" w:hAnsi="宋体" w:cs="Times New Roman"/>
      <w:kern w:val="0"/>
      <w:sz w:val="28"/>
      <w:szCs w:val="28"/>
      <w:lang w:eastAsia="en-US"/>
    </w:rPr>
  </w:style>
  <w:style w:type="paragraph" w:customStyle="1" w:styleId="ListParagraph1">
    <w:name w:val="List Paragraph1"/>
    <w:basedOn w:val="a"/>
    <w:qFormat/>
    <w:rsid w:val="008D47C7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customStyle="1" w:styleId="af6">
    <w:name w:val="四级条标题"/>
    <w:basedOn w:val="af2"/>
    <w:next w:val="af4"/>
    <w:qFormat/>
    <w:rsid w:val="008D47C7"/>
    <w:pPr>
      <w:outlineLvl w:val="5"/>
    </w:pPr>
  </w:style>
  <w:style w:type="paragraph" w:customStyle="1" w:styleId="af7">
    <w:name w:val="前言、引言标题"/>
    <w:next w:val="a"/>
    <w:qFormat/>
    <w:rsid w:val="008D47C7"/>
    <w:pPr>
      <w:shd w:val="clear" w:color="FFFFFF" w:fill="FFFFFF"/>
      <w:spacing w:before="640" w:after="560"/>
      <w:jc w:val="center"/>
      <w:outlineLvl w:val="0"/>
    </w:pPr>
    <w:rPr>
      <w:rFonts w:ascii="黑体" w:eastAsia="黑体" w:hAnsi="Times New Roman" w:cs="Times New Roman"/>
      <w:sz w:val="32"/>
    </w:rPr>
  </w:style>
  <w:style w:type="paragraph" w:customStyle="1" w:styleId="af8">
    <w:name w:val="列项——（一级）"/>
    <w:rsid w:val="008D47C7"/>
    <w:pPr>
      <w:widowControl w:val="0"/>
      <w:tabs>
        <w:tab w:val="left" w:pos="907"/>
      </w:tabs>
      <w:ind w:left="964" w:hanging="544"/>
      <w:jc w:val="both"/>
    </w:pPr>
    <w:rPr>
      <w:rFonts w:ascii="宋体" w:eastAsia="宋体" w:hAnsi="Times New Roman" w:cs="Times New Roman"/>
      <w:sz w:val="21"/>
    </w:rPr>
  </w:style>
  <w:style w:type="paragraph" w:customStyle="1" w:styleId="af9">
    <w:name w:val="图表脚注"/>
    <w:next w:val="a"/>
    <w:qFormat/>
    <w:rsid w:val="008D47C7"/>
    <w:pPr>
      <w:spacing w:after="200" w:line="276" w:lineRule="auto"/>
      <w:ind w:leftChars="200" w:left="200" w:hangingChars="100" w:hanging="100"/>
      <w:jc w:val="both"/>
    </w:pPr>
    <w:rPr>
      <w:rFonts w:ascii="宋体" w:eastAsia="宋体" w:hAnsi="Calibri" w:cs="Times New Roman"/>
      <w:sz w:val="18"/>
      <w:szCs w:val="22"/>
    </w:rPr>
  </w:style>
  <w:style w:type="paragraph" w:customStyle="1" w:styleId="11">
    <w:name w:val="列出段落1"/>
    <w:basedOn w:val="a"/>
    <w:uiPriority w:val="34"/>
    <w:qFormat/>
    <w:rsid w:val="008D47C7"/>
    <w:pPr>
      <w:ind w:firstLineChars="200" w:firstLine="420"/>
    </w:pPr>
    <w:rPr>
      <w:rFonts w:ascii="Calibri" w:eastAsia="宋体" w:hAnsi="Calibri" w:cs="Times New Roman"/>
    </w:rPr>
  </w:style>
  <w:style w:type="paragraph" w:customStyle="1" w:styleId="TOCHeading1">
    <w:name w:val="TOC Heading1"/>
    <w:basedOn w:val="1"/>
    <w:next w:val="a"/>
    <w:qFormat/>
    <w:rsid w:val="008D47C7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afa">
    <w:name w:val="章标题"/>
    <w:next w:val="af4"/>
    <w:qFormat/>
    <w:rsid w:val="008D47C7"/>
    <w:pPr>
      <w:spacing w:beforeLines="50" w:afterLines="50"/>
      <w:jc w:val="both"/>
      <w:outlineLvl w:val="1"/>
    </w:pPr>
    <w:rPr>
      <w:rFonts w:ascii="黑体" w:eastAsia="黑体" w:hAnsi="Times New Roman" w:cs="Times New Roman"/>
      <w:sz w:val="21"/>
    </w:rPr>
  </w:style>
  <w:style w:type="paragraph" w:customStyle="1" w:styleId="Default">
    <w:name w:val="Default"/>
    <w:rsid w:val="008D47C7"/>
    <w:pPr>
      <w:widowControl w:val="0"/>
      <w:autoSpaceDE w:val="0"/>
      <w:autoSpaceDN w:val="0"/>
      <w:adjustRightInd w:val="0"/>
    </w:pPr>
    <w:rPr>
      <w:rFonts w:ascii="华文细黑" w:eastAsia="华文细黑" w:hAnsi="Times New Roman" w:cs="华文细黑"/>
      <w:color w:val="000000"/>
      <w:sz w:val="24"/>
      <w:szCs w:val="24"/>
    </w:rPr>
  </w:style>
  <w:style w:type="paragraph" w:customStyle="1" w:styleId="afb">
    <w:name w:val="五级条标题"/>
    <w:basedOn w:val="af6"/>
    <w:next w:val="af4"/>
    <w:qFormat/>
    <w:rsid w:val="008D47C7"/>
    <w:pPr>
      <w:outlineLvl w:val="6"/>
    </w:pPr>
  </w:style>
  <w:style w:type="paragraph" w:customStyle="1" w:styleId="afc">
    <w:name w:val="实施日期"/>
    <w:basedOn w:val="a"/>
    <w:qFormat/>
    <w:rsid w:val="008D47C7"/>
    <w:pPr>
      <w:framePr w:w="4000" w:h="473" w:hRule="exact" w:vSpace="180" w:wrap="around" w:hAnchor="margin" w:xAlign="right" w:y="13511" w:anchorLock="1"/>
      <w:widowControl/>
      <w:ind w:left="2415" w:hanging="420"/>
      <w:jc w:val="right"/>
    </w:pPr>
    <w:rPr>
      <w:rFonts w:ascii="Times New Roman" w:eastAsia="黑体" w:hAnsi="Times New Roman" w:cs="Times New Roman"/>
      <w:kern w:val="0"/>
      <w:sz w:val="28"/>
      <w:szCs w:val="20"/>
    </w:rPr>
  </w:style>
  <w:style w:type="paragraph" w:customStyle="1" w:styleId="TOC1">
    <w:name w:val="TOC 标题1"/>
    <w:basedOn w:val="1"/>
    <w:next w:val="a"/>
    <w:uiPriority w:val="39"/>
    <w:qFormat/>
    <w:rsid w:val="008D47C7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styleId="afd">
    <w:name w:val="Subtle Emphasis"/>
    <w:basedOn w:val="a0"/>
    <w:uiPriority w:val="19"/>
    <w:qFormat/>
    <w:rsid w:val="006D53BF"/>
    <w:rPr>
      <w:i/>
      <w:iCs/>
      <w:color w:val="808080" w:themeColor="text1" w:themeTint="7F"/>
    </w:rPr>
  </w:style>
  <w:style w:type="paragraph" w:styleId="afe">
    <w:name w:val="Revision"/>
    <w:hidden/>
    <w:uiPriority w:val="99"/>
    <w:unhideWhenUsed/>
    <w:rsid w:val="006424EF"/>
    <w:rPr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 w:qFormat="1"/>
    <w:lsdException w:name="toc 2" w:semiHidden="0" w:uiPriority="0" w:unhideWhenUsed="0" w:qFormat="1"/>
    <w:lsdException w:name="toc 3" w:semiHidden="0" w:uiPriority="39" w:unhideWhenUsed="0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/>
    <w:lsdException w:name="header" w:semiHidden="0" w:uiPriority="0" w:qFormat="1"/>
    <w:lsdException w:name="footer" w:semiHidden="0" w:qFormat="1"/>
    <w:lsdException w:name="caption" w:uiPriority="35" w:qFormat="1"/>
    <w:lsdException w:name="annotation reference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Date" w:semiHidden="0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iPriority="0" w:unhideWhenUsed="0" w:qFormat="1"/>
    <w:lsdException w:name="Normal (Web)" w:semiHidden="0" w:uiPriority="0" w:qFormat="1"/>
    <w:lsdException w:name="Normal Table" w:qFormat="1"/>
    <w:lsdException w:name="annotation subject" w:semiHidden="0" w:uiPriority="0" w:unhideWhenUsed="0" w:qFormat="1"/>
    <w:lsdException w:name="Balloon Text" w:semiHidden="0" w:uiPriority="0" w:qFormat="1"/>
    <w:lsdException w:name="Table Grid" w:uiPriority="59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3BF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8D47C7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8D47C7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3">
    <w:name w:val="heading 3"/>
    <w:basedOn w:val="a"/>
    <w:next w:val="a"/>
    <w:link w:val="3Char"/>
    <w:qFormat/>
    <w:rsid w:val="008D47C7"/>
    <w:pPr>
      <w:keepNext/>
      <w:keepLines/>
      <w:spacing w:before="260" w:after="260" w:line="416" w:lineRule="auto"/>
      <w:outlineLvl w:val="2"/>
    </w:pPr>
    <w:rPr>
      <w:rFonts w:ascii="Times New Roman" w:eastAsia="宋体" w:hAnsi="Times New Roman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1"/>
    <w:qFormat/>
    <w:rsid w:val="008D47C7"/>
    <w:rPr>
      <w:rFonts w:ascii="宋体" w:hAnsi="Times New Roman"/>
      <w:sz w:val="18"/>
      <w:szCs w:val="18"/>
    </w:rPr>
  </w:style>
  <w:style w:type="paragraph" w:styleId="a4">
    <w:name w:val="annotation text"/>
    <w:basedOn w:val="a"/>
    <w:link w:val="Char10"/>
    <w:unhideWhenUsed/>
    <w:rsid w:val="008D47C7"/>
    <w:pPr>
      <w:jc w:val="left"/>
    </w:pPr>
  </w:style>
  <w:style w:type="paragraph" w:styleId="a5">
    <w:name w:val="Body Text"/>
    <w:basedOn w:val="a"/>
    <w:link w:val="Char11"/>
    <w:qFormat/>
    <w:rsid w:val="008D47C7"/>
    <w:pPr>
      <w:spacing w:line="360" w:lineRule="auto"/>
    </w:pPr>
    <w:rPr>
      <w:rFonts w:ascii="Times New Roman" w:hAnsi="Times New Roman"/>
      <w:szCs w:val="21"/>
    </w:rPr>
  </w:style>
  <w:style w:type="paragraph" w:styleId="30">
    <w:name w:val="toc 3"/>
    <w:basedOn w:val="a"/>
    <w:next w:val="a"/>
    <w:uiPriority w:val="39"/>
    <w:qFormat/>
    <w:rsid w:val="008D47C7"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</w:rPr>
  </w:style>
  <w:style w:type="paragraph" w:styleId="a6">
    <w:name w:val="Date"/>
    <w:basedOn w:val="a"/>
    <w:next w:val="a"/>
    <w:link w:val="Char"/>
    <w:uiPriority w:val="99"/>
    <w:unhideWhenUsed/>
    <w:rsid w:val="008D47C7"/>
    <w:pPr>
      <w:ind w:leftChars="2500" w:left="100"/>
    </w:pPr>
  </w:style>
  <w:style w:type="paragraph" w:styleId="a7">
    <w:name w:val="Balloon Text"/>
    <w:basedOn w:val="a"/>
    <w:link w:val="Char0"/>
    <w:unhideWhenUsed/>
    <w:qFormat/>
    <w:rsid w:val="008D47C7"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rsid w:val="008D47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nhideWhenUsed/>
    <w:qFormat/>
    <w:rsid w:val="008D47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rsid w:val="008D47C7"/>
    <w:rPr>
      <w:rFonts w:ascii="Times New Roman" w:eastAsia="宋体" w:hAnsi="Times New Roman" w:cs="Times New Roman"/>
      <w:szCs w:val="24"/>
    </w:rPr>
  </w:style>
  <w:style w:type="paragraph" w:styleId="20">
    <w:name w:val="toc 2"/>
    <w:basedOn w:val="a"/>
    <w:next w:val="a"/>
    <w:qFormat/>
    <w:rsid w:val="008D47C7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aa">
    <w:name w:val="Normal (Web)"/>
    <w:basedOn w:val="a"/>
    <w:unhideWhenUsed/>
    <w:qFormat/>
    <w:rsid w:val="008D47C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b">
    <w:name w:val="annotation subject"/>
    <w:basedOn w:val="a4"/>
    <w:next w:val="a4"/>
    <w:link w:val="Char12"/>
    <w:qFormat/>
    <w:rsid w:val="008D47C7"/>
    <w:rPr>
      <w:rFonts w:ascii="Times New Roman" w:hAnsi="Times New Roman"/>
      <w:b/>
      <w:bCs/>
      <w:szCs w:val="24"/>
    </w:rPr>
  </w:style>
  <w:style w:type="table" w:styleId="ac">
    <w:name w:val="Table Grid"/>
    <w:basedOn w:val="a1"/>
    <w:uiPriority w:val="59"/>
    <w:qFormat/>
    <w:rsid w:val="008D47C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8D47C7"/>
    <w:rPr>
      <w:b/>
      <w:bCs/>
    </w:rPr>
  </w:style>
  <w:style w:type="character" w:styleId="ae">
    <w:name w:val="page number"/>
    <w:basedOn w:val="a0"/>
    <w:qFormat/>
    <w:rsid w:val="008D47C7"/>
    <w:rPr>
      <w:rFonts w:ascii="Times New Roman" w:eastAsia="宋体" w:hAnsi="Times New Roman" w:cs="Times New Roman"/>
      <w:sz w:val="18"/>
    </w:rPr>
  </w:style>
  <w:style w:type="character" w:styleId="af">
    <w:name w:val="Hyperlink"/>
    <w:basedOn w:val="a0"/>
    <w:uiPriority w:val="99"/>
    <w:unhideWhenUsed/>
    <w:qFormat/>
    <w:rsid w:val="008D47C7"/>
    <w:rPr>
      <w:color w:val="0000FF"/>
      <w:u w:val="single"/>
    </w:rPr>
  </w:style>
  <w:style w:type="character" w:styleId="af0">
    <w:name w:val="annotation reference"/>
    <w:basedOn w:val="a0"/>
    <w:qFormat/>
    <w:rsid w:val="008D47C7"/>
    <w:rPr>
      <w:rFonts w:cs="Times New Roman"/>
      <w:sz w:val="21"/>
      <w:szCs w:val="21"/>
    </w:rPr>
  </w:style>
  <w:style w:type="character" w:customStyle="1" w:styleId="Char3">
    <w:name w:val="页眉 Char"/>
    <w:basedOn w:val="a0"/>
    <w:link w:val="a9"/>
    <w:rsid w:val="008D47C7"/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rsid w:val="008D47C7"/>
    <w:rPr>
      <w:sz w:val="18"/>
      <w:szCs w:val="18"/>
    </w:rPr>
  </w:style>
  <w:style w:type="character" w:customStyle="1" w:styleId="Char">
    <w:name w:val="日期 Char"/>
    <w:basedOn w:val="a0"/>
    <w:link w:val="a6"/>
    <w:uiPriority w:val="99"/>
    <w:rsid w:val="008D47C7"/>
  </w:style>
  <w:style w:type="paragraph" w:styleId="af1">
    <w:name w:val="List Paragraph"/>
    <w:basedOn w:val="a"/>
    <w:uiPriority w:val="99"/>
    <w:unhideWhenUsed/>
    <w:rsid w:val="008D47C7"/>
    <w:pPr>
      <w:ind w:firstLineChars="200" w:firstLine="420"/>
    </w:pPr>
  </w:style>
  <w:style w:type="character" w:customStyle="1" w:styleId="Char0">
    <w:name w:val="批注框文本 Char"/>
    <w:basedOn w:val="a0"/>
    <w:link w:val="a7"/>
    <w:qFormat/>
    <w:rsid w:val="008D47C7"/>
    <w:rPr>
      <w:sz w:val="18"/>
      <w:szCs w:val="18"/>
    </w:rPr>
  </w:style>
  <w:style w:type="character" w:customStyle="1" w:styleId="1Char">
    <w:name w:val="标题 1 Char"/>
    <w:basedOn w:val="a0"/>
    <w:link w:val="1"/>
    <w:rsid w:val="008D47C7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8D47C7"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basedOn w:val="a0"/>
    <w:link w:val="3"/>
    <w:qFormat/>
    <w:rsid w:val="008D47C7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apple-converted-space">
    <w:name w:val="apple-converted-space"/>
    <w:basedOn w:val="a0"/>
    <w:qFormat/>
    <w:rsid w:val="008D47C7"/>
  </w:style>
  <w:style w:type="character" w:customStyle="1" w:styleId="NoSpacingChar">
    <w:name w:val="No Spacing Char"/>
    <w:basedOn w:val="a0"/>
    <w:link w:val="NoSpacing1"/>
    <w:qFormat/>
    <w:locked/>
    <w:rsid w:val="008D47C7"/>
    <w:rPr>
      <w:rFonts w:ascii="Times New Roman" w:hAnsi="Times New Roman"/>
      <w:szCs w:val="24"/>
    </w:rPr>
  </w:style>
  <w:style w:type="paragraph" w:customStyle="1" w:styleId="NoSpacing1">
    <w:name w:val="No Spacing1"/>
    <w:link w:val="NoSpacingChar"/>
    <w:qFormat/>
    <w:rsid w:val="008D47C7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customStyle="1" w:styleId="Char4">
    <w:name w:val="文档结构图 Char"/>
    <w:basedOn w:val="a0"/>
    <w:qFormat/>
    <w:rsid w:val="008D47C7"/>
    <w:rPr>
      <w:rFonts w:ascii="宋体" w:hAnsi="Times New Roman"/>
      <w:sz w:val="18"/>
      <w:szCs w:val="18"/>
    </w:rPr>
  </w:style>
  <w:style w:type="character" w:customStyle="1" w:styleId="content1">
    <w:name w:val="content1"/>
    <w:basedOn w:val="a0"/>
    <w:qFormat/>
    <w:rsid w:val="008D47C7"/>
    <w:rPr>
      <w:rFonts w:cs="Times New Roman"/>
      <w:sz w:val="17"/>
      <w:szCs w:val="17"/>
    </w:rPr>
  </w:style>
  <w:style w:type="character" w:customStyle="1" w:styleId="Char5">
    <w:name w:val="批注文字 Char"/>
    <w:basedOn w:val="a0"/>
    <w:rsid w:val="008D47C7"/>
  </w:style>
  <w:style w:type="character" w:customStyle="1" w:styleId="Char6">
    <w:name w:val="正文文本 Char"/>
    <w:basedOn w:val="a0"/>
    <w:qFormat/>
    <w:rsid w:val="008D47C7"/>
    <w:rPr>
      <w:rFonts w:ascii="Times New Roman" w:hAnsi="Times New Roman"/>
      <w:szCs w:val="21"/>
    </w:rPr>
  </w:style>
  <w:style w:type="character" w:customStyle="1" w:styleId="line-height">
    <w:name w:val="line-height"/>
    <w:basedOn w:val="a0"/>
    <w:qFormat/>
    <w:rsid w:val="008D47C7"/>
    <w:rPr>
      <w:rFonts w:cs="Times New Roman"/>
    </w:rPr>
  </w:style>
  <w:style w:type="character" w:customStyle="1" w:styleId="Char7">
    <w:name w:val="批注主题 Char"/>
    <w:basedOn w:val="Char5"/>
    <w:qFormat/>
    <w:rsid w:val="008D47C7"/>
    <w:rPr>
      <w:rFonts w:ascii="Times New Roman" w:hAnsi="Times New Roman"/>
      <w:b/>
      <w:bCs/>
      <w:szCs w:val="24"/>
    </w:rPr>
  </w:style>
  <w:style w:type="character" w:customStyle="1" w:styleId="Char13">
    <w:name w:val="页眉 Char1"/>
    <w:basedOn w:val="a0"/>
    <w:uiPriority w:val="99"/>
    <w:semiHidden/>
    <w:rsid w:val="008D47C7"/>
    <w:rPr>
      <w:rFonts w:ascii="Calibri" w:eastAsia="宋体" w:hAnsi="Calibri" w:cs="Times New Roman"/>
      <w:sz w:val="18"/>
      <w:szCs w:val="18"/>
    </w:rPr>
  </w:style>
  <w:style w:type="character" w:customStyle="1" w:styleId="Char11">
    <w:name w:val="正文文本 Char1"/>
    <w:basedOn w:val="a0"/>
    <w:link w:val="a5"/>
    <w:uiPriority w:val="99"/>
    <w:semiHidden/>
    <w:rsid w:val="008D47C7"/>
  </w:style>
  <w:style w:type="character" w:customStyle="1" w:styleId="Char1">
    <w:name w:val="文档结构图 Char1"/>
    <w:basedOn w:val="a0"/>
    <w:link w:val="a3"/>
    <w:uiPriority w:val="99"/>
    <w:semiHidden/>
    <w:rsid w:val="008D47C7"/>
    <w:rPr>
      <w:rFonts w:ascii="宋体" w:eastAsia="宋体"/>
      <w:sz w:val="18"/>
      <w:szCs w:val="18"/>
    </w:rPr>
  </w:style>
  <w:style w:type="character" w:customStyle="1" w:styleId="Char14">
    <w:name w:val="日期 Char1"/>
    <w:basedOn w:val="a0"/>
    <w:uiPriority w:val="99"/>
    <w:semiHidden/>
    <w:rsid w:val="008D47C7"/>
    <w:rPr>
      <w:rFonts w:ascii="Calibri" w:eastAsia="宋体" w:hAnsi="Calibri" w:cs="Times New Roman"/>
    </w:rPr>
  </w:style>
  <w:style w:type="character" w:customStyle="1" w:styleId="Char10">
    <w:name w:val="批注文字 Char1"/>
    <w:basedOn w:val="a0"/>
    <w:link w:val="a4"/>
    <w:uiPriority w:val="99"/>
    <w:semiHidden/>
    <w:rsid w:val="008D47C7"/>
  </w:style>
  <w:style w:type="character" w:customStyle="1" w:styleId="Char15">
    <w:name w:val="批注框文本 Char1"/>
    <w:basedOn w:val="a0"/>
    <w:uiPriority w:val="99"/>
    <w:semiHidden/>
    <w:rsid w:val="008D47C7"/>
    <w:rPr>
      <w:rFonts w:ascii="Calibri" w:eastAsia="宋体" w:hAnsi="Calibri" w:cs="Times New Roman"/>
      <w:sz w:val="18"/>
      <w:szCs w:val="18"/>
    </w:rPr>
  </w:style>
  <w:style w:type="character" w:customStyle="1" w:styleId="Char12">
    <w:name w:val="批注主题 Char1"/>
    <w:basedOn w:val="Char10"/>
    <w:link w:val="ab"/>
    <w:uiPriority w:val="99"/>
    <w:semiHidden/>
    <w:rsid w:val="008D47C7"/>
    <w:rPr>
      <w:b/>
      <w:bCs/>
    </w:rPr>
  </w:style>
  <w:style w:type="character" w:customStyle="1" w:styleId="Char16">
    <w:name w:val="页脚 Char1"/>
    <w:basedOn w:val="a0"/>
    <w:uiPriority w:val="99"/>
    <w:semiHidden/>
    <w:rsid w:val="008D47C7"/>
    <w:rPr>
      <w:rFonts w:ascii="Calibri" w:eastAsia="宋体" w:hAnsi="Calibri" w:cs="Times New Roman"/>
      <w:sz w:val="18"/>
      <w:szCs w:val="18"/>
    </w:rPr>
  </w:style>
  <w:style w:type="paragraph" w:customStyle="1" w:styleId="af2">
    <w:name w:val="三级条标题"/>
    <w:basedOn w:val="af3"/>
    <w:next w:val="af4"/>
    <w:qFormat/>
    <w:rsid w:val="008D47C7"/>
    <w:pPr>
      <w:outlineLvl w:val="4"/>
    </w:pPr>
  </w:style>
  <w:style w:type="paragraph" w:customStyle="1" w:styleId="af3">
    <w:name w:val="二级条标题"/>
    <w:basedOn w:val="af5"/>
    <w:next w:val="af4"/>
    <w:qFormat/>
    <w:rsid w:val="008D47C7"/>
    <w:pPr>
      <w:outlineLvl w:val="3"/>
    </w:pPr>
  </w:style>
  <w:style w:type="paragraph" w:customStyle="1" w:styleId="af5">
    <w:name w:val="一级条标题"/>
    <w:next w:val="af4"/>
    <w:qFormat/>
    <w:rsid w:val="008D47C7"/>
    <w:pPr>
      <w:outlineLvl w:val="2"/>
    </w:pPr>
    <w:rPr>
      <w:rFonts w:ascii="Times New Roman" w:eastAsia="黑体" w:hAnsi="Times New Roman" w:cs="Times New Roman"/>
      <w:sz w:val="21"/>
    </w:rPr>
  </w:style>
  <w:style w:type="paragraph" w:customStyle="1" w:styleId="af4">
    <w:name w:val="段"/>
    <w:qFormat/>
    <w:rsid w:val="008D47C7"/>
    <w:pPr>
      <w:autoSpaceDE w:val="0"/>
      <w:autoSpaceDN w:val="0"/>
      <w:ind w:firstLineChars="200" w:firstLine="200"/>
      <w:jc w:val="both"/>
    </w:pPr>
    <w:rPr>
      <w:rFonts w:ascii="宋体" w:eastAsia="宋体" w:hAnsi="Times New Roman" w:cs="Times New Roman"/>
      <w:sz w:val="21"/>
    </w:rPr>
  </w:style>
  <w:style w:type="paragraph" w:customStyle="1" w:styleId="21">
    <w:name w:val="封面标准号2"/>
    <w:basedOn w:val="a"/>
    <w:qFormat/>
    <w:rsid w:val="008D47C7"/>
    <w:pPr>
      <w:framePr w:w="9138" w:h="1244" w:hRule="exact" w:wrap="around" w:vAnchor="page" w:hAnchor="margin" w:y="2908" w:anchorLock="1"/>
      <w:kinsoku w:val="0"/>
      <w:overflowPunct w:val="0"/>
      <w:autoSpaceDE w:val="0"/>
      <w:autoSpaceDN w:val="0"/>
      <w:adjustRightInd w:val="0"/>
      <w:spacing w:before="357" w:line="280" w:lineRule="exact"/>
      <w:jc w:val="right"/>
      <w:textAlignment w:val="center"/>
    </w:pPr>
    <w:rPr>
      <w:rFonts w:ascii="Times New Roman" w:eastAsia="宋体" w:hAnsi="Times New Roman" w:cs="Times New Roman"/>
      <w:kern w:val="0"/>
      <w:sz w:val="28"/>
      <w:szCs w:val="20"/>
    </w:rPr>
  </w:style>
  <w:style w:type="paragraph" w:customStyle="1" w:styleId="210">
    <w:name w:val="标题 21"/>
    <w:basedOn w:val="a"/>
    <w:semiHidden/>
    <w:qFormat/>
    <w:rsid w:val="008D47C7"/>
    <w:pPr>
      <w:ind w:left="141"/>
      <w:jc w:val="left"/>
      <w:outlineLvl w:val="2"/>
    </w:pPr>
    <w:rPr>
      <w:rFonts w:ascii="宋体" w:eastAsia="宋体" w:hAnsi="宋体" w:cs="Times New Roman"/>
      <w:kern w:val="0"/>
      <w:sz w:val="28"/>
      <w:szCs w:val="28"/>
      <w:lang w:eastAsia="en-US"/>
    </w:rPr>
  </w:style>
  <w:style w:type="paragraph" w:customStyle="1" w:styleId="ListParagraph1">
    <w:name w:val="List Paragraph1"/>
    <w:basedOn w:val="a"/>
    <w:qFormat/>
    <w:rsid w:val="008D47C7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customStyle="1" w:styleId="af6">
    <w:name w:val="四级条标题"/>
    <w:basedOn w:val="af2"/>
    <w:next w:val="af4"/>
    <w:qFormat/>
    <w:rsid w:val="008D47C7"/>
    <w:pPr>
      <w:outlineLvl w:val="5"/>
    </w:pPr>
  </w:style>
  <w:style w:type="paragraph" w:customStyle="1" w:styleId="af7">
    <w:name w:val="前言、引言标题"/>
    <w:next w:val="a"/>
    <w:qFormat/>
    <w:rsid w:val="008D47C7"/>
    <w:pPr>
      <w:shd w:val="clear" w:color="FFFFFF" w:fill="FFFFFF"/>
      <w:spacing w:before="640" w:after="560"/>
      <w:jc w:val="center"/>
      <w:outlineLvl w:val="0"/>
    </w:pPr>
    <w:rPr>
      <w:rFonts w:ascii="黑体" w:eastAsia="黑体" w:hAnsi="Times New Roman" w:cs="Times New Roman"/>
      <w:sz w:val="32"/>
    </w:rPr>
  </w:style>
  <w:style w:type="paragraph" w:customStyle="1" w:styleId="af8">
    <w:name w:val="列项——（一级）"/>
    <w:rsid w:val="008D47C7"/>
    <w:pPr>
      <w:widowControl w:val="0"/>
      <w:tabs>
        <w:tab w:val="left" w:pos="907"/>
      </w:tabs>
      <w:ind w:left="964" w:hanging="544"/>
      <w:jc w:val="both"/>
    </w:pPr>
    <w:rPr>
      <w:rFonts w:ascii="宋体" w:eastAsia="宋体" w:hAnsi="Times New Roman" w:cs="Times New Roman"/>
      <w:sz w:val="21"/>
    </w:rPr>
  </w:style>
  <w:style w:type="paragraph" w:customStyle="1" w:styleId="af9">
    <w:name w:val="图表脚注"/>
    <w:next w:val="a"/>
    <w:qFormat/>
    <w:rsid w:val="008D47C7"/>
    <w:pPr>
      <w:spacing w:after="200" w:line="276" w:lineRule="auto"/>
      <w:ind w:leftChars="200" w:left="200" w:hangingChars="100" w:hanging="100"/>
      <w:jc w:val="both"/>
    </w:pPr>
    <w:rPr>
      <w:rFonts w:ascii="宋体" w:eastAsia="宋体" w:hAnsi="Calibri" w:cs="Times New Roman"/>
      <w:sz w:val="18"/>
      <w:szCs w:val="22"/>
    </w:rPr>
  </w:style>
  <w:style w:type="paragraph" w:customStyle="1" w:styleId="11">
    <w:name w:val="列出段落1"/>
    <w:basedOn w:val="a"/>
    <w:uiPriority w:val="34"/>
    <w:qFormat/>
    <w:rsid w:val="008D47C7"/>
    <w:pPr>
      <w:ind w:firstLineChars="200" w:firstLine="420"/>
    </w:pPr>
    <w:rPr>
      <w:rFonts w:ascii="Calibri" w:eastAsia="宋体" w:hAnsi="Calibri" w:cs="Times New Roman"/>
    </w:rPr>
  </w:style>
  <w:style w:type="paragraph" w:customStyle="1" w:styleId="TOCHeading1">
    <w:name w:val="TOC Heading1"/>
    <w:basedOn w:val="1"/>
    <w:next w:val="a"/>
    <w:qFormat/>
    <w:rsid w:val="008D47C7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afa">
    <w:name w:val="章标题"/>
    <w:next w:val="af4"/>
    <w:qFormat/>
    <w:rsid w:val="008D47C7"/>
    <w:pPr>
      <w:spacing w:beforeLines="50" w:afterLines="50"/>
      <w:jc w:val="both"/>
      <w:outlineLvl w:val="1"/>
    </w:pPr>
    <w:rPr>
      <w:rFonts w:ascii="黑体" w:eastAsia="黑体" w:hAnsi="Times New Roman" w:cs="Times New Roman"/>
      <w:sz w:val="21"/>
    </w:rPr>
  </w:style>
  <w:style w:type="paragraph" w:customStyle="1" w:styleId="Default">
    <w:name w:val="Default"/>
    <w:rsid w:val="008D47C7"/>
    <w:pPr>
      <w:widowControl w:val="0"/>
      <w:autoSpaceDE w:val="0"/>
      <w:autoSpaceDN w:val="0"/>
      <w:adjustRightInd w:val="0"/>
    </w:pPr>
    <w:rPr>
      <w:rFonts w:ascii="华文细黑" w:eastAsia="华文细黑" w:hAnsi="Times New Roman" w:cs="华文细黑"/>
      <w:color w:val="000000"/>
      <w:sz w:val="24"/>
      <w:szCs w:val="24"/>
    </w:rPr>
  </w:style>
  <w:style w:type="paragraph" w:customStyle="1" w:styleId="afb">
    <w:name w:val="五级条标题"/>
    <w:basedOn w:val="af6"/>
    <w:next w:val="af4"/>
    <w:qFormat/>
    <w:rsid w:val="008D47C7"/>
    <w:pPr>
      <w:outlineLvl w:val="6"/>
    </w:pPr>
  </w:style>
  <w:style w:type="paragraph" w:customStyle="1" w:styleId="afc">
    <w:name w:val="实施日期"/>
    <w:basedOn w:val="a"/>
    <w:qFormat/>
    <w:rsid w:val="008D47C7"/>
    <w:pPr>
      <w:framePr w:w="4000" w:h="473" w:hRule="exact" w:vSpace="180" w:wrap="around" w:hAnchor="margin" w:xAlign="right" w:y="13511" w:anchorLock="1"/>
      <w:widowControl/>
      <w:ind w:left="2415" w:hanging="420"/>
      <w:jc w:val="right"/>
    </w:pPr>
    <w:rPr>
      <w:rFonts w:ascii="Times New Roman" w:eastAsia="黑体" w:hAnsi="Times New Roman" w:cs="Times New Roman"/>
      <w:kern w:val="0"/>
      <w:sz w:val="28"/>
      <w:szCs w:val="20"/>
    </w:rPr>
  </w:style>
  <w:style w:type="paragraph" w:customStyle="1" w:styleId="TOC1">
    <w:name w:val="TOC 标题1"/>
    <w:basedOn w:val="1"/>
    <w:next w:val="a"/>
    <w:uiPriority w:val="39"/>
    <w:qFormat/>
    <w:rsid w:val="008D47C7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styleId="afd">
    <w:name w:val="Subtle Emphasis"/>
    <w:basedOn w:val="a0"/>
    <w:uiPriority w:val="19"/>
    <w:qFormat/>
    <w:rsid w:val="006D53BF"/>
    <w:rPr>
      <w:i/>
      <w:iCs/>
      <w:color w:val="808080" w:themeColor="text1" w:themeTint="7F"/>
    </w:rPr>
  </w:style>
  <w:style w:type="paragraph" w:styleId="afe">
    <w:name w:val="Revision"/>
    <w:hidden/>
    <w:uiPriority w:val="99"/>
    <w:unhideWhenUsed/>
    <w:rsid w:val="006424EF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3A25B1C-24E1-4A9C-8709-177F74DCA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6</Pages>
  <Words>582</Words>
  <Characters>3321</Characters>
  <Application>Microsoft Office Word</Application>
  <DocSecurity>0</DocSecurity>
  <Lines>27</Lines>
  <Paragraphs>7</Paragraphs>
  <ScaleCrop>false</ScaleCrop>
  <Company>Microsoft</Company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HANKO</cp:lastModifiedBy>
  <cp:revision>28</cp:revision>
  <cp:lastPrinted>2022-09-15T05:15:00Z</cp:lastPrinted>
  <dcterms:created xsi:type="dcterms:W3CDTF">2024-09-13T07:52:00Z</dcterms:created>
  <dcterms:modified xsi:type="dcterms:W3CDTF">2026-04-23T03:10:00Z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2023-02-27T02:40:21Z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7dbd9f62-a0ae-49fc-884b-6c48ae81011e</vt:lpwstr>
  </property>
  <property fmtid="{D5CDD505-2E9C-101B-9397-08002B2CF9AE}" pid="8" name="MSIP_Label_defa4170-0d19-0005-0004-bc88714345d2_ActionId">
    <vt:lpwstr>7fea116b-5523-4e5c-a5e5-07ef387c3b76</vt:lpwstr>
  </property>
  <property fmtid="{D5CDD505-2E9C-101B-9397-08002B2CF9AE}" pid="9" name="MSIP_Label_defa4170-0d19-0005-0004-bc88714345d2_ContentBits">
    <vt:lpwstr>0</vt:lpwstr>
  </property>
</Properties>
</file>